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6AB2" w14:textId="77777777" w:rsidR="00CB51EC" w:rsidRDefault="001107F8">
      <w:pPr>
        <w:jc w:val="center"/>
        <w:rPr>
          <w:rFonts w:ascii="仿宋_GB2312" w:eastAsia="仿宋_GB2312"/>
          <w:sz w:val="32"/>
        </w:rPr>
      </w:pPr>
      <w:r>
        <w:rPr>
          <w:rFonts w:ascii="仿宋_GB2312" w:eastAsia="仿宋_GB2312"/>
          <w:noProof/>
          <w:sz w:val="32"/>
        </w:rPr>
        <w:drawing>
          <wp:inline distT="0" distB="0" distL="0" distR="0" wp14:anchorId="53153A37" wp14:editId="7067276B">
            <wp:extent cx="5180965" cy="89535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80965" cy="895350"/>
                    </a:xfrm>
                    <a:prstGeom prst="rect">
                      <a:avLst/>
                    </a:prstGeom>
                    <a:noFill/>
                  </pic:spPr>
                </pic:pic>
              </a:graphicData>
            </a:graphic>
          </wp:inline>
        </w:drawing>
      </w:r>
    </w:p>
    <w:p w14:paraId="748BDC5E" w14:textId="13518FB6" w:rsidR="00CB51EC" w:rsidRDefault="001107F8">
      <w:pPr>
        <w:jc w:val="center"/>
        <w:rPr>
          <w:rFonts w:ascii="仿宋_GB2312" w:eastAsia="仿宋_GB2312"/>
          <w:sz w:val="32"/>
        </w:rPr>
      </w:pPr>
      <w:proofErr w:type="gramStart"/>
      <w:r>
        <w:rPr>
          <w:rFonts w:ascii="仿宋_GB2312" w:eastAsia="仿宋_GB2312" w:hint="eastAsia"/>
          <w:sz w:val="32"/>
        </w:rPr>
        <w:t>浙工商</w:t>
      </w:r>
      <w:proofErr w:type="gramEnd"/>
      <w:r>
        <w:rPr>
          <w:rFonts w:ascii="仿宋_GB2312" w:eastAsia="仿宋_GB2312" w:hint="eastAsia"/>
          <w:sz w:val="32"/>
        </w:rPr>
        <w:t>电信</w:t>
      </w:r>
      <w:r>
        <w:rPr>
          <w:rFonts w:hint="eastAsia"/>
          <w:sz w:val="32"/>
        </w:rPr>
        <w:t>﹝</w:t>
      </w:r>
      <w:r>
        <w:rPr>
          <w:sz w:val="32"/>
        </w:rPr>
        <w:t>20</w:t>
      </w:r>
      <w:r>
        <w:rPr>
          <w:rFonts w:hint="eastAsia"/>
          <w:sz w:val="32"/>
        </w:rPr>
        <w:t>2</w:t>
      </w:r>
      <w:r w:rsidR="00AA19D1">
        <w:rPr>
          <w:sz w:val="32"/>
        </w:rPr>
        <w:t>3</w:t>
      </w:r>
      <w:r>
        <w:rPr>
          <w:rFonts w:hint="eastAsia"/>
          <w:sz w:val="32"/>
        </w:rPr>
        <w:t>﹞</w:t>
      </w:r>
      <w:r w:rsidR="001A1ABE">
        <w:rPr>
          <w:sz w:val="32"/>
        </w:rPr>
        <w:t>3</w:t>
      </w:r>
      <w:r>
        <w:rPr>
          <w:rFonts w:ascii="仿宋_GB2312" w:eastAsia="仿宋_GB2312" w:hAnsi="宋体" w:hint="eastAsia"/>
          <w:sz w:val="32"/>
        </w:rPr>
        <w:t>号</w:t>
      </w:r>
    </w:p>
    <w:p w14:paraId="3491FAB6" w14:textId="77777777" w:rsidR="00CB51EC" w:rsidRPr="00770E36" w:rsidRDefault="001107F8" w:rsidP="00770E36">
      <w:pPr>
        <w:jc w:val="center"/>
      </w:pPr>
      <w:r>
        <w:rPr>
          <w:noProof/>
        </w:rPr>
        <mc:AlternateContent>
          <mc:Choice Requires="wps">
            <w:drawing>
              <wp:anchor distT="0" distB="0" distL="114300" distR="114300" simplePos="0" relativeHeight="251659264" behindDoc="0" locked="0" layoutInCell="1" allowOverlap="1" wp14:anchorId="4060331A" wp14:editId="45953068">
                <wp:simplePos x="0" y="0"/>
                <wp:positionH relativeFrom="column">
                  <wp:posOffset>68580</wp:posOffset>
                </wp:positionH>
                <wp:positionV relativeFrom="paragraph">
                  <wp:posOffset>100965</wp:posOffset>
                </wp:positionV>
                <wp:extent cx="5267325" cy="0"/>
                <wp:effectExtent l="11430" t="9525" r="1714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4pt;margin-top:7.95pt;height:0pt;width:414.75pt;z-index:251659264;mso-width-relative:page;mso-height-relative:page;" filled="f" stroked="t" coordsize="21600,21600" o:gfxdata="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D3PHPUAAAACAEAAA8AAAAAAAAAAQAgAAAAIgAAAGRycy9kb3du&#10;cmV2LnhtbFBLAQIUABQAAAAIAIdO4kC0NFdGygEAAKADAAAOAAAAAAAAAAEAIAAAACMBAABkcnMv&#10;ZTJvRG9jLnhtbFBLBQYAAAAABgAGAFkBAABfBQAAAAA=&#10;">
                <v:fill on="f" focussize="0,0"/>
                <v:stroke weight="1.5pt" color="#000000" joinstyle="round"/>
                <v:imagedata o:title=""/>
                <o:lock v:ext="edit" aspectratio="f"/>
              </v:line>
            </w:pict>
          </mc:Fallback>
        </mc:AlternateContent>
      </w:r>
    </w:p>
    <w:p w14:paraId="5F4BD5A2" w14:textId="0629E5A5" w:rsidR="00770E36" w:rsidRPr="001A1ABE" w:rsidRDefault="001107F8" w:rsidP="00770E36">
      <w:pPr>
        <w:pStyle w:val="Default"/>
        <w:jc w:val="center"/>
        <w:rPr>
          <w:rFonts w:asciiTheme="majorEastAsia" w:eastAsiaTheme="majorEastAsia" w:hAnsiTheme="majorEastAsia"/>
          <w:sz w:val="44"/>
          <w:szCs w:val="44"/>
        </w:rPr>
      </w:pPr>
      <w:bookmarkStart w:id="0" w:name="_Hlk92101736"/>
      <w:r w:rsidRPr="001A1ABE">
        <w:rPr>
          <w:rFonts w:asciiTheme="majorEastAsia" w:eastAsiaTheme="majorEastAsia" w:hAnsiTheme="majorEastAsia" w:hint="eastAsia"/>
          <w:sz w:val="44"/>
          <w:szCs w:val="44"/>
        </w:rPr>
        <w:t>电子信息学院</w:t>
      </w:r>
      <w:r w:rsidR="00770E36" w:rsidRPr="001A1ABE">
        <w:rPr>
          <w:rFonts w:asciiTheme="majorEastAsia" w:eastAsiaTheme="majorEastAsia" w:hAnsiTheme="majorEastAsia" w:hint="eastAsia"/>
          <w:sz w:val="44"/>
          <w:szCs w:val="44"/>
        </w:rPr>
        <w:t>关于</w:t>
      </w:r>
      <w:r w:rsidR="00770E36" w:rsidRPr="001A1ABE">
        <w:rPr>
          <w:rFonts w:asciiTheme="majorEastAsia" w:eastAsiaTheme="majorEastAsia" w:hAnsiTheme="majorEastAsia"/>
          <w:sz w:val="44"/>
          <w:szCs w:val="44"/>
        </w:rPr>
        <w:t>20</w:t>
      </w:r>
      <w:r w:rsidR="00770E36" w:rsidRPr="001A1ABE">
        <w:rPr>
          <w:rFonts w:asciiTheme="majorEastAsia" w:eastAsiaTheme="majorEastAsia" w:hAnsiTheme="majorEastAsia" w:hint="eastAsia"/>
          <w:sz w:val="44"/>
          <w:szCs w:val="44"/>
        </w:rPr>
        <w:t>2</w:t>
      </w:r>
      <w:r w:rsidR="00AA19D1" w:rsidRPr="001A1ABE">
        <w:rPr>
          <w:rFonts w:asciiTheme="majorEastAsia" w:eastAsiaTheme="majorEastAsia" w:hAnsiTheme="majorEastAsia"/>
          <w:sz w:val="44"/>
          <w:szCs w:val="44"/>
        </w:rPr>
        <w:t>3</w:t>
      </w:r>
      <w:r w:rsidR="00770E36" w:rsidRPr="001A1ABE">
        <w:rPr>
          <w:rFonts w:asciiTheme="majorEastAsia" w:eastAsiaTheme="majorEastAsia" w:hAnsiTheme="majorEastAsia" w:hint="eastAsia"/>
          <w:sz w:val="44"/>
          <w:szCs w:val="44"/>
        </w:rPr>
        <w:t>年</w:t>
      </w:r>
      <w:r w:rsidR="001A1ABE" w:rsidRPr="001A1ABE">
        <w:rPr>
          <w:rFonts w:asciiTheme="majorEastAsia" w:eastAsiaTheme="majorEastAsia" w:hAnsiTheme="majorEastAsia" w:hint="eastAsia"/>
          <w:sz w:val="44"/>
          <w:szCs w:val="44"/>
        </w:rPr>
        <w:t>度</w:t>
      </w:r>
    </w:p>
    <w:bookmarkEnd w:id="0"/>
    <w:p w14:paraId="34EA0C91" w14:textId="5F9F448F" w:rsidR="00770E36" w:rsidRDefault="001A1ABE" w:rsidP="001A1ABE">
      <w:pPr>
        <w:pStyle w:val="Default"/>
        <w:jc w:val="center"/>
        <w:rPr>
          <w:rFonts w:asciiTheme="majorEastAsia" w:eastAsiaTheme="majorEastAsia" w:hAnsiTheme="majorEastAsia"/>
          <w:sz w:val="44"/>
          <w:szCs w:val="44"/>
        </w:rPr>
      </w:pPr>
      <w:r w:rsidRPr="001A1ABE">
        <w:rPr>
          <w:rFonts w:asciiTheme="majorEastAsia" w:eastAsiaTheme="majorEastAsia" w:hAnsiTheme="majorEastAsia" w:hint="eastAsia"/>
          <w:sz w:val="44"/>
          <w:szCs w:val="44"/>
        </w:rPr>
        <w:t>教职工</w:t>
      </w:r>
      <w:r w:rsidR="00DE3E26">
        <w:rPr>
          <w:rFonts w:asciiTheme="majorEastAsia" w:eastAsiaTheme="majorEastAsia" w:hAnsiTheme="majorEastAsia" w:hint="eastAsia"/>
          <w:sz w:val="44"/>
          <w:szCs w:val="44"/>
        </w:rPr>
        <w:t>收入</w:t>
      </w:r>
      <w:r w:rsidRPr="001A1ABE">
        <w:rPr>
          <w:rFonts w:asciiTheme="majorEastAsia" w:eastAsiaTheme="majorEastAsia" w:hAnsiTheme="majorEastAsia" w:hint="eastAsia"/>
          <w:sz w:val="44"/>
          <w:szCs w:val="44"/>
        </w:rPr>
        <w:t>分配</w:t>
      </w:r>
      <w:r w:rsidR="00DE3E26">
        <w:rPr>
          <w:rFonts w:asciiTheme="majorEastAsia" w:eastAsiaTheme="majorEastAsia" w:hAnsiTheme="majorEastAsia" w:hint="eastAsia"/>
          <w:sz w:val="44"/>
          <w:szCs w:val="44"/>
        </w:rPr>
        <w:t>实施</w:t>
      </w:r>
      <w:r w:rsidRPr="001A1ABE">
        <w:rPr>
          <w:rFonts w:asciiTheme="majorEastAsia" w:eastAsiaTheme="majorEastAsia" w:hAnsiTheme="majorEastAsia" w:hint="eastAsia"/>
          <w:sz w:val="44"/>
          <w:szCs w:val="44"/>
        </w:rPr>
        <w:t>方案</w:t>
      </w:r>
      <w:r w:rsidR="00770E36" w:rsidRPr="001A1ABE">
        <w:rPr>
          <w:rFonts w:asciiTheme="majorEastAsia" w:eastAsiaTheme="majorEastAsia" w:hAnsiTheme="majorEastAsia" w:hint="eastAsia"/>
          <w:sz w:val="44"/>
          <w:szCs w:val="44"/>
        </w:rPr>
        <w:t>的通知</w:t>
      </w:r>
    </w:p>
    <w:p w14:paraId="53C71FF7" w14:textId="77777777" w:rsidR="001A1ABE" w:rsidRPr="001A1ABE" w:rsidRDefault="001A1ABE" w:rsidP="001A1ABE">
      <w:pPr>
        <w:pStyle w:val="Default"/>
        <w:jc w:val="center"/>
        <w:rPr>
          <w:rFonts w:asciiTheme="majorEastAsia" w:eastAsiaTheme="majorEastAsia" w:hAnsiTheme="majorEastAsia"/>
          <w:sz w:val="44"/>
          <w:szCs w:val="44"/>
        </w:rPr>
      </w:pPr>
    </w:p>
    <w:p w14:paraId="4EE68583" w14:textId="69029760" w:rsidR="001A1ABE" w:rsidRPr="001A1ABE" w:rsidRDefault="00AA19D1"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snapToGrid w:val="0"/>
          <w:sz w:val="32"/>
          <w:szCs w:val="32"/>
        </w:rPr>
        <w:t>为</w:t>
      </w:r>
      <w:r w:rsidR="001A1ABE" w:rsidRPr="001A1ABE">
        <w:rPr>
          <w:rFonts w:ascii="仿宋" w:eastAsia="仿宋" w:hAnsi="仿宋" w:hint="eastAsia"/>
          <w:color w:val="000000"/>
          <w:kern w:val="0"/>
          <w:sz w:val="32"/>
          <w:szCs w:val="32"/>
        </w:rPr>
        <w:t>进一步完善学院教职工绩效工资改革要求，调动教职工的主动性、积极性和创造性，促进学院办学和管理水平提升，体现绩效奖励与“双高校”建设和标志性成果、重难点任务挂钩，激发广大教职工工作积极性。根据学校和上级绩效工资改革和收入分配相关文件精神与要求，结合我院实际，特制定本实施方案。</w:t>
      </w:r>
    </w:p>
    <w:p w14:paraId="696A58B6" w14:textId="77777777" w:rsidR="001A1ABE" w:rsidRPr="001A1ABE" w:rsidRDefault="001A1ABE" w:rsidP="001A1ABE">
      <w:pPr>
        <w:widowControl/>
        <w:shd w:val="clear" w:color="auto" w:fill="FFFFFF"/>
        <w:ind w:firstLine="480"/>
        <w:jc w:val="left"/>
        <w:rPr>
          <w:rFonts w:ascii="仿宋" w:eastAsia="仿宋" w:hAnsi="仿宋"/>
          <w:b/>
          <w:bCs/>
          <w:color w:val="000000"/>
          <w:kern w:val="0"/>
          <w:sz w:val="32"/>
          <w:szCs w:val="32"/>
        </w:rPr>
      </w:pPr>
      <w:r w:rsidRPr="001A1ABE">
        <w:rPr>
          <w:rFonts w:ascii="仿宋" w:eastAsia="仿宋" w:hAnsi="仿宋" w:hint="eastAsia"/>
          <w:b/>
          <w:bCs/>
          <w:color w:val="000000"/>
          <w:kern w:val="0"/>
          <w:sz w:val="32"/>
          <w:szCs w:val="32"/>
        </w:rPr>
        <w:t>一、基本原则</w:t>
      </w:r>
    </w:p>
    <w:p w14:paraId="2FDA2FB6"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（一）坚持客观、公平公正原则；</w:t>
      </w:r>
    </w:p>
    <w:p w14:paraId="60651AAE"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（二）坚持分层分类、多劳多得原则；</w:t>
      </w:r>
    </w:p>
    <w:p w14:paraId="21BD5C94"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（三）坚持目标导向、聚焦标志性成果原则；</w:t>
      </w:r>
    </w:p>
    <w:p w14:paraId="78956BA9"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（四）坚持考核结果与绩效挂钩原则；</w:t>
      </w:r>
    </w:p>
    <w:p w14:paraId="175020B1"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（五）坚持对年度师德考核一票否决的原则。</w:t>
      </w:r>
    </w:p>
    <w:p w14:paraId="7802E829" w14:textId="77777777" w:rsidR="001A1ABE" w:rsidRPr="001A1ABE" w:rsidRDefault="001A1ABE" w:rsidP="001A1ABE">
      <w:pPr>
        <w:widowControl/>
        <w:shd w:val="clear" w:color="auto" w:fill="FFFFFF"/>
        <w:ind w:firstLine="480"/>
        <w:jc w:val="left"/>
        <w:rPr>
          <w:rFonts w:ascii="仿宋" w:eastAsia="仿宋" w:hAnsi="仿宋"/>
          <w:b/>
          <w:bCs/>
          <w:color w:val="000000"/>
          <w:kern w:val="0"/>
          <w:sz w:val="32"/>
          <w:szCs w:val="32"/>
        </w:rPr>
      </w:pPr>
      <w:r w:rsidRPr="001A1ABE">
        <w:rPr>
          <w:rFonts w:ascii="仿宋" w:eastAsia="仿宋" w:hAnsi="仿宋" w:hint="eastAsia"/>
          <w:b/>
          <w:bCs/>
          <w:color w:val="000000"/>
          <w:kern w:val="0"/>
          <w:sz w:val="32"/>
          <w:szCs w:val="32"/>
        </w:rPr>
        <w:t>二、收入类别及标准</w:t>
      </w:r>
    </w:p>
    <w:p w14:paraId="22916023"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学院教职工收入由基本工资、其他基础性绩效和奖励性绩效三类组成。</w:t>
      </w:r>
    </w:p>
    <w:p w14:paraId="3E21E047"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（一）基本工资</w:t>
      </w:r>
    </w:p>
    <w:p w14:paraId="34A5DB29"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lastRenderedPageBreak/>
        <w:t>面向学院所有教职工，由学校人事处根据省市事业单位工资改革有关规定确定标准（岗位工资、薪级工资、津贴工资和生活补贴工资），按月统一发放。</w:t>
      </w:r>
    </w:p>
    <w:p w14:paraId="59D585CA"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（二）其他基础性绩效</w:t>
      </w:r>
    </w:p>
    <w:p w14:paraId="6F7A84AD"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1、基础绩效奖</w:t>
      </w:r>
    </w:p>
    <w:p w14:paraId="4A40C913"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面向学院所有教职工，根据其本年工作情况，结合考勤情况，按照每人每年10000元计发，由学校人事处在规定的时间统一发放。</w:t>
      </w:r>
    </w:p>
    <w:p w14:paraId="326EAADB"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2、月度绩效奖（月奖）</w:t>
      </w:r>
    </w:p>
    <w:p w14:paraId="5A9D5BF0"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面向学院所有教职工，根据其本月工作情况，结合考勤情况，按照1600元/系数+200元标准，由学院综合办公室按月统一发放。</w:t>
      </w:r>
    </w:p>
    <w:p w14:paraId="61DCF1DC"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3、固定津贴和零星津贴绩效奖</w:t>
      </w:r>
    </w:p>
    <w:p w14:paraId="74375F6F"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结合《浙江工商职业技术学院零星津贴指导办法》学院各类教职工考核实施办法和具体实际，出台《电子信息学院固定津贴和零星津贴绩效奖发放实施办法》（具体见附件）。面向所有教职工，学院综合办公室按月或年底考核后统一发放。聘请的校外专家津贴按照《浙江工商职业技术学院零星津贴指导办法》执行。</w:t>
      </w:r>
    </w:p>
    <w:p w14:paraId="0B550F5A" w14:textId="77777777" w:rsidR="001A1ABE" w:rsidRPr="001A1ABE" w:rsidRDefault="001A1ABE" w:rsidP="001A1ABE">
      <w:pPr>
        <w:widowControl/>
        <w:shd w:val="clear" w:color="auto" w:fill="FFFFFF"/>
        <w:ind w:firstLine="480"/>
        <w:jc w:val="left"/>
        <w:rPr>
          <w:rFonts w:ascii="仿宋" w:eastAsia="仿宋" w:hAnsi="仿宋"/>
          <w:b/>
          <w:bCs/>
          <w:color w:val="000000"/>
          <w:kern w:val="0"/>
          <w:sz w:val="32"/>
          <w:szCs w:val="32"/>
        </w:rPr>
      </w:pPr>
      <w:r w:rsidRPr="001A1ABE">
        <w:rPr>
          <w:rFonts w:ascii="仿宋" w:eastAsia="仿宋" w:hAnsi="仿宋" w:hint="eastAsia"/>
          <w:b/>
          <w:bCs/>
          <w:color w:val="000000"/>
          <w:kern w:val="0"/>
          <w:sz w:val="32"/>
          <w:szCs w:val="32"/>
        </w:rPr>
        <w:t>三、教职工收入分配</w:t>
      </w:r>
    </w:p>
    <w:p w14:paraId="593AA412"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学院教职工收入分配对象为学院全体教职工，除基本工资、其他基础性绩效外，还有年终绩效考核奖、各类情况扣除、培训创收收入等组成。</w:t>
      </w:r>
    </w:p>
    <w:p w14:paraId="39B51F1B" w14:textId="77777777" w:rsidR="001A1ABE" w:rsidRPr="001A1ABE" w:rsidRDefault="001A1ABE" w:rsidP="001A1ABE">
      <w:pPr>
        <w:widowControl/>
        <w:shd w:val="clear" w:color="auto" w:fill="FFFFFF"/>
        <w:ind w:firstLine="480"/>
        <w:jc w:val="left"/>
        <w:rPr>
          <w:rFonts w:ascii="仿宋" w:eastAsia="仿宋" w:hAnsi="仿宋"/>
          <w:b/>
          <w:bCs/>
          <w:color w:val="000000"/>
          <w:kern w:val="0"/>
          <w:sz w:val="32"/>
          <w:szCs w:val="32"/>
        </w:rPr>
      </w:pPr>
      <w:r w:rsidRPr="001A1ABE">
        <w:rPr>
          <w:rFonts w:ascii="仿宋" w:eastAsia="仿宋" w:hAnsi="仿宋" w:hint="eastAsia"/>
          <w:b/>
          <w:bCs/>
          <w:color w:val="000000"/>
          <w:kern w:val="0"/>
          <w:sz w:val="32"/>
          <w:szCs w:val="32"/>
        </w:rPr>
        <w:lastRenderedPageBreak/>
        <w:t>（一）各类人员年终收入切块及分配原则</w:t>
      </w:r>
    </w:p>
    <w:p w14:paraId="74771D1B" w14:textId="77777777" w:rsidR="001A1ABE" w:rsidRPr="001A1ABE" w:rsidRDefault="001A1ABE" w:rsidP="001A1ABE">
      <w:pPr>
        <w:widowControl/>
        <w:shd w:val="clear" w:color="auto" w:fill="FFFFFF"/>
        <w:ind w:firstLine="480"/>
        <w:jc w:val="left"/>
        <w:rPr>
          <w:rFonts w:ascii="仿宋" w:eastAsia="仿宋" w:hAnsi="仿宋"/>
          <w:color w:val="000000" w:themeColor="text1"/>
          <w:kern w:val="0"/>
          <w:sz w:val="32"/>
          <w:szCs w:val="32"/>
        </w:rPr>
      </w:pPr>
      <w:r w:rsidRPr="001A1ABE">
        <w:rPr>
          <w:rFonts w:ascii="仿宋" w:eastAsia="仿宋" w:hAnsi="仿宋" w:hint="eastAsia"/>
          <w:color w:val="000000"/>
          <w:kern w:val="0"/>
          <w:sz w:val="32"/>
          <w:szCs w:val="32"/>
        </w:rPr>
        <w:t>1、中层干部年终考核总额按照中层管理人员下拨额度切块，</w:t>
      </w:r>
      <w:bookmarkStart w:id="1" w:name="_Hlk58330213"/>
      <w:r w:rsidRPr="001A1ABE">
        <w:rPr>
          <w:rFonts w:ascii="仿宋" w:eastAsia="仿宋" w:hAnsi="仿宋" w:hint="eastAsia"/>
          <w:color w:val="000000" w:themeColor="text1"/>
          <w:kern w:val="0"/>
          <w:sz w:val="32"/>
          <w:szCs w:val="32"/>
        </w:rPr>
        <w:t>根据二级学院考核排名进行上浮或下调。学院考核排名第一、第二名则在下拨基数上分别上浮10%和5%；学院考核排名第四名到第七名在下拨基数上分别下调2%、3%</w:t>
      </w:r>
      <w:bookmarkStart w:id="2" w:name="_Hlk134610198"/>
      <w:r w:rsidRPr="001A1ABE">
        <w:rPr>
          <w:rFonts w:ascii="仿宋" w:eastAsia="仿宋" w:hAnsi="仿宋" w:hint="eastAsia"/>
          <w:color w:val="000000" w:themeColor="text1"/>
          <w:kern w:val="0"/>
          <w:sz w:val="32"/>
          <w:szCs w:val="32"/>
        </w:rPr>
        <w:t>、5%和10%</w:t>
      </w:r>
      <w:bookmarkEnd w:id="2"/>
      <w:r w:rsidRPr="001A1ABE">
        <w:rPr>
          <w:rFonts w:ascii="仿宋" w:eastAsia="仿宋" w:hAnsi="仿宋" w:hint="eastAsia"/>
          <w:color w:val="000000" w:themeColor="text1"/>
          <w:kern w:val="0"/>
          <w:sz w:val="32"/>
          <w:szCs w:val="32"/>
        </w:rPr>
        <w:t>。学校中层领导班子一个任期内完成横向到款累计不少于100万元。</w:t>
      </w:r>
    </w:p>
    <w:p w14:paraId="18A48DE5" w14:textId="77777777" w:rsidR="001A1ABE" w:rsidRPr="001A1ABE" w:rsidRDefault="001A1ABE" w:rsidP="001A1ABE">
      <w:pPr>
        <w:jc w:val="left"/>
        <w:rPr>
          <w:rFonts w:ascii="仿宋" w:eastAsia="仿宋" w:hAnsi="仿宋"/>
          <w:b/>
          <w:bCs/>
          <w:color w:val="000000"/>
          <w:kern w:val="0"/>
          <w:sz w:val="32"/>
          <w:szCs w:val="32"/>
        </w:rPr>
      </w:pPr>
      <w:r w:rsidRPr="001A1ABE">
        <w:rPr>
          <w:rFonts w:ascii="仿宋" w:eastAsia="仿宋" w:hAnsi="仿宋" w:hint="eastAsia"/>
          <w:color w:val="000000"/>
          <w:kern w:val="0"/>
          <w:sz w:val="32"/>
          <w:szCs w:val="32"/>
        </w:rPr>
        <w:t xml:space="preserve">    2</w:t>
      </w:r>
      <w:bookmarkStart w:id="3" w:name="_Hlk68766649"/>
      <w:r w:rsidRPr="001A1ABE">
        <w:rPr>
          <w:rFonts w:ascii="仿宋" w:eastAsia="仿宋" w:hAnsi="仿宋" w:hint="eastAsia"/>
          <w:color w:val="000000"/>
          <w:kern w:val="0"/>
          <w:sz w:val="32"/>
          <w:szCs w:val="32"/>
        </w:rPr>
        <w:t>、学院年度考核分配总额</w:t>
      </w:r>
      <w:bookmarkEnd w:id="1"/>
      <w:bookmarkEnd w:id="3"/>
      <w:r w:rsidRPr="001A1ABE">
        <w:rPr>
          <w:rFonts w:ascii="仿宋" w:eastAsia="仿宋" w:hAnsi="仿宋" w:hint="eastAsia"/>
          <w:color w:val="000000"/>
          <w:kern w:val="0"/>
          <w:sz w:val="32"/>
          <w:szCs w:val="32"/>
        </w:rPr>
        <w:t>=学校对学院绩效考核奖励拨款总额（已经扣除中层切块额度）-</w:t>
      </w:r>
      <w:proofErr w:type="gramStart"/>
      <w:r w:rsidRPr="001A1ABE">
        <w:rPr>
          <w:rFonts w:ascii="仿宋" w:eastAsia="仿宋" w:hAnsi="仿宋" w:hint="eastAsia"/>
          <w:color w:val="000000"/>
          <w:kern w:val="0"/>
          <w:sz w:val="32"/>
          <w:szCs w:val="32"/>
        </w:rPr>
        <w:t>年度超</w:t>
      </w:r>
      <w:proofErr w:type="gramEnd"/>
      <w:r w:rsidRPr="001A1ABE">
        <w:rPr>
          <w:rFonts w:ascii="仿宋" w:eastAsia="仿宋" w:hAnsi="仿宋" w:hint="eastAsia"/>
          <w:color w:val="000000"/>
          <w:kern w:val="0"/>
          <w:sz w:val="32"/>
          <w:szCs w:val="32"/>
        </w:rPr>
        <w:t>工作量（课时、科研）-年度学院人员经费赤字金额。</w:t>
      </w:r>
      <w:bookmarkStart w:id="4" w:name="_Hlk58330579"/>
    </w:p>
    <w:p w14:paraId="7BE4520B"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3、按照学院人均年度考核分配系数对一般管理人员（辅导员）年度考核总额切块。</w:t>
      </w:r>
      <w:bookmarkStart w:id="5" w:name="_Hlk69734462"/>
      <w:bookmarkEnd w:id="4"/>
      <w:r w:rsidRPr="001A1ABE">
        <w:rPr>
          <w:rFonts w:ascii="仿宋" w:eastAsia="仿宋" w:hAnsi="仿宋" w:hint="eastAsia"/>
          <w:color w:val="000000"/>
          <w:kern w:val="0"/>
          <w:sz w:val="32"/>
          <w:szCs w:val="32"/>
        </w:rPr>
        <w:t>一般管理人员年度考核奖总额</w:t>
      </w:r>
      <w:bookmarkEnd w:id="5"/>
      <w:r w:rsidRPr="001A1ABE">
        <w:rPr>
          <w:rFonts w:ascii="仿宋" w:eastAsia="仿宋" w:hAnsi="仿宋" w:hint="eastAsia"/>
          <w:color w:val="000000"/>
          <w:kern w:val="0"/>
          <w:sz w:val="32"/>
          <w:szCs w:val="32"/>
        </w:rPr>
        <w:t>=（</w:t>
      </w:r>
      <w:bookmarkStart w:id="6" w:name="_Hlk69734430"/>
      <w:r w:rsidRPr="001A1ABE">
        <w:rPr>
          <w:rFonts w:ascii="仿宋" w:eastAsia="仿宋" w:hAnsi="仿宋" w:hint="eastAsia"/>
          <w:color w:val="000000"/>
          <w:kern w:val="0"/>
          <w:sz w:val="32"/>
          <w:szCs w:val="32"/>
        </w:rPr>
        <w:t>学院年度考核分配总额</w:t>
      </w:r>
      <w:bookmarkEnd w:id="6"/>
      <w:r w:rsidRPr="001A1ABE">
        <w:rPr>
          <w:rFonts w:ascii="仿宋" w:eastAsia="仿宋" w:hAnsi="仿宋" w:hint="eastAsia"/>
          <w:color w:val="000000"/>
          <w:kern w:val="0"/>
          <w:sz w:val="32"/>
          <w:szCs w:val="32"/>
        </w:rPr>
        <w:t>*一般行政管理人员总系数）/学院总系数。</w:t>
      </w:r>
      <w:bookmarkStart w:id="7" w:name="_Hlk58331404"/>
      <w:r w:rsidRPr="001A1ABE">
        <w:rPr>
          <w:rFonts w:ascii="仿宋" w:eastAsia="仿宋" w:hAnsi="仿宋" w:hint="eastAsia"/>
          <w:color w:val="000000"/>
          <w:kern w:val="0"/>
          <w:sz w:val="32"/>
          <w:szCs w:val="32"/>
        </w:rPr>
        <w:t>一般管理人员（辅导员）年度绩效考核</w:t>
      </w:r>
      <w:proofErr w:type="gramStart"/>
      <w:r w:rsidRPr="001A1ABE">
        <w:rPr>
          <w:rFonts w:ascii="仿宋" w:eastAsia="仿宋" w:hAnsi="仿宋" w:hint="eastAsia"/>
          <w:color w:val="000000"/>
          <w:kern w:val="0"/>
          <w:sz w:val="32"/>
          <w:szCs w:val="32"/>
        </w:rPr>
        <w:t>奖分配</w:t>
      </w:r>
      <w:proofErr w:type="gramEnd"/>
      <w:r w:rsidRPr="001A1ABE">
        <w:rPr>
          <w:rFonts w:ascii="仿宋" w:eastAsia="仿宋" w:hAnsi="仿宋" w:hint="eastAsia"/>
          <w:color w:val="000000"/>
          <w:kern w:val="0"/>
          <w:sz w:val="32"/>
          <w:szCs w:val="32"/>
        </w:rPr>
        <w:t>按照一般管理人员（辅导员）考核办法执行。原则上对</w:t>
      </w:r>
      <w:proofErr w:type="gramStart"/>
      <w:r w:rsidRPr="001A1ABE">
        <w:rPr>
          <w:rFonts w:ascii="仿宋" w:eastAsia="仿宋" w:hAnsi="仿宋" w:hint="eastAsia"/>
          <w:color w:val="000000"/>
          <w:kern w:val="0"/>
          <w:sz w:val="32"/>
          <w:szCs w:val="32"/>
        </w:rPr>
        <w:t>标学校</w:t>
      </w:r>
      <w:proofErr w:type="gramEnd"/>
      <w:r w:rsidRPr="001A1ABE">
        <w:rPr>
          <w:rFonts w:ascii="仿宋" w:eastAsia="仿宋" w:hAnsi="仿宋" w:hint="eastAsia"/>
          <w:color w:val="000000"/>
          <w:kern w:val="0"/>
          <w:sz w:val="32"/>
          <w:szCs w:val="32"/>
        </w:rPr>
        <w:t>职能部门发放标准，如果低于学校职能部门同等考核等级发放标准90%，由创收收入进行适当调节。</w:t>
      </w:r>
    </w:p>
    <w:p w14:paraId="012C779F"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4、专任教师年度考核奖总额</w:t>
      </w:r>
      <w:bookmarkEnd w:id="7"/>
      <w:r w:rsidRPr="001A1ABE">
        <w:rPr>
          <w:rFonts w:ascii="仿宋" w:eastAsia="仿宋" w:hAnsi="仿宋" w:hint="eastAsia"/>
          <w:color w:val="000000"/>
          <w:kern w:val="0"/>
          <w:sz w:val="32"/>
          <w:szCs w:val="32"/>
        </w:rPr>
        <w:t>：</w:t>
      </w:r>
    </w:p>
    <w:p w14:paraId="21F5B98C"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专任教师年度考核奖总</w:t>
      </w:r>
      <w:bookmarkStart w:id="8" w:name="_Hlk91146392"/>
      <w:r w:rsidRPr="001A1ABE">
        <w:rPr>
          <w:rFonts w:ascii="仿宋" w:eastAsia="仿宋" w:hAnsi="仿宋" w:hint="eastAsia"/>
          <w:color w:val="000000"/>
          <w:kern w:val="0"/>
          <w:sz w:val="32"/>
          <w:szCs w:val="32"/>
        </w:rPr>
        <w:t>额</w:t>
      </w:r>
      <w:bookmarkEnd w:id="8"/>
      <w:r w:rsidRPr="001A1ABE">
        <w:rPr>
          <w:rFonts w:ascii="仿宋" w:eastAsia="仿宋" w:hAnsi="仿宋" w:hint="eastAsia"/>
          <w:color w:val="000000"/>
          <w:kern w:val="0"/>
          <w:sz w:val="32"/>
          <w:szCs w:val="32"/>
        </w:rPr>
        <w:t>=学院年度考核分配总额-一般管理人员年度考核奖总额。</w:t>
      </w:r>
    </w:p>
    <w:p w14:paraId="6ADBFED5"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专任教师年度考核奖包括：相关成果奖励+班主任考核奖励+人才培养质量调查工作和就业工作奖励+专业考核奖励+专业主任、副主任考核奖励+其他考核奖励等。</w:t>
      </w:r>
    </w:p>
    <w:p w14:paraId="14CC27F5" w14:textId="77777777" w:rsidR="001A1ABE" w:rsidRPr="001A1ABE" w:rsidRDefault="001A1ABE" w:rsidP="001A1ABE">
      <w:pPr>
        <w:widowControl/>
        <w:shd w:val="clear" w:color="auto" w:fill="FFFFFF"/>
        <w:ind w:firstLine="480"/>
        <w:jc w:val="left"/>
        <w:rPr>
          <w:rFonts w:ascii="仿宋" w:eastAsia="仿宋" w:hAnsi="仿宋"/>
          <w:b/>
          <w:bCs/>
          <w:color w:val="000000"/>
          <w:kern w:val="0"/>
          <w:sz w:val="32"/>
          <w:szCs w:val="32"/>
        </w:rPr>
      </w:pPr>
      <w:r w:rsidRPr="001A1ABE">
        <w:rPr>
          <w:rFonts w:ascii="仿宋" w:eastAsia="仿宋" w:hAnsi="仿宋" w:hint="eastAsia"/>
          <w:b/>
          <w:bCs/>
          <w:color w:val="000000"/>
          <w:kern w:val="0"/>
          <w:sz w:val="32"/>
          <w:szCs w:val="32"/>
        </w:rPr>
        <w:lastRenderedPageBreak/>
        <w:t>（二）专任教师年度考核</w:t>
      </w:r>
      <w:proofErr w:type="gramStart"/>
      <w:r w:rsidRPr="001A1ABE">
        <w:rPr>
          <w:rFonts w:ascii="仿宋" w:eastAsia="仿宋" w:hAnsi="仿宋" w:hint="eastAsia"/>
          <w:b/>
          <w:bCs/>
          <w:color w:val="000000"/>
          <w:kern w:val="0"/>
          <w:sz w:val="32"/>
          <w:szCs w:val="32"/>
        </w:rPr>
        <w:t>奖分配</w:t>
      </w:r>
      <w:proofErr w:type="gramEnd"/>
      <w:r w:rsidRPr="001A1ABE">
        <w:rPr>
          <w:rFonts w:ascii="仿宋" w:eastAsia="仿宋" w:hAnsi="仿宋" w:hint="eastAsia"/>
          <w:b/>
          <w:bCs/>
          <w:color w:val="000000"/>
          <w:kern w:val="0"/>
          <w:sz w:val="32"/>
          <w:szCs w:val="32"/>
        </w:rPr>
        <w:t>办法</w:t>
      </w:r>
    </w:p>
    <w:p w14:paraId="77259387" w14:textId="77777777" w:rsidR="001A1ABE" w:rsidRPr="001A1ABE" w:rsidRDefault="001A1ABE" w:rsidP="001A1ABE">
      <w:pPr>
        <w:widowControl/>
        <w:shd w:val="clear" w:color="auto" w:fill="FFFFFF"/>
        <w:ind w:firstLine="480"/>
        <w:jc w:val="left"/>
        <w:rPr>
          <w:rFonts w:ascii="仿宋" w:eastAsia="仿宋" w:hAnsi="仿宋"/>
          <w:kern w:val="0"/>
          <w:sz w:val="32"/>
          <w:szCs w:val="32"/>
        </w:rPr>
      </w:pPr>
      <w:r w:rsidRPr="001A1ABE">
        <w:rPr>
          <w:rFonts w:ascii="仿宋" w:eastAsia="仿宋" w:hAnsi="仿宋" w:hint="eastAsia"/>
          <w:kern w:val="0"/>
          <w:sz w:val="32"/>
          <w:szCs w:val="32"/>
        </w:rPr>
        <w:t>专任教师年度考核奖总额分成两块，一块为学校绩效下拨固定部分，这一块原则上按学校下拨方式发放；剩下另一块主要用于专任教师年度考核奖。如果还有结余的按教师人均发放。</w:t>
      </w:r>
    </w:p>
    <w:p w14:paraId="7799A4B7"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1、相关成果</w:t>
      </w:r>
      <w:proofErr w:type="gramStart"/>
      <w:r w:rsidRPr="001A1ABE">
        <w:rPr>
          <w:rFonts w:ascii="仿宋" w:eastAsia="仿宋" w:hAnsi="仿宋" w:hint="eastAsia"/>
          <w:color w:val="000000"/>
          <w:kern w:val="0"/>
          <w:sz w:val="32"/>
          <w:szCs w:val="32"/>
        </w:rPr>
        <w:t>奖励按</w:t>
      </w:r>
      <w:proofErr w:type="gramEnd"/>
      <w:r w:rsidRPr="001A1ABE">
        <w:rPr>
          <w:rFonts w:ascii="仿宋" w:eastAsia="仿宋" w:hAnsi="仿宋" w:hint="eastAsia"/>
          <w:color w:val="000000"/>
          <w:kern w:val="0"/>
          <w:sz w:val="32"/>
          <w:szCs w:val="32"/>
        </w:rPr>
        <w:t>学院相关成果奖励办法申报，经审核后发放。</w:t>
      </w:r>
    </w:p>
    <w:p w14:paraId="5C50F84A" w14:textId="77777777" w:rsidR="001A1ABE" w:rsidRPr="001A1ABE" w:rsidRDefault="001A1ABE" w:rsidP="001A1ABE">
      <w:pPr>
        <w:widowControl/>
        <w:shd w:val="clear" w:color="auto" w:fill="FFFFFF"/>
        <w:ind w:firstLine="480"/>
        <w:jc w:val="left"/>
        <w:rPr>
          <w:rFonts w:ascii="仿宋" w:eastAsia="仿宋" w:hAnsi="仿宋"/>
          <w:kern w:val="0"/>
          <w:sz w:val="32"/>
          <w:szCs w:val="32"/>
        </w:rPr>
      </w:pPr>
      <w:r w:rsidRPr="001A1ABE">
        <w:rPr>
          <w:rFonts w:ascii="仿宋" w:eastAsia="仿宋" w:hAnsi="仿宋" w:hint="eastAsia"/>
          <w:color w:val="000000" w:themeColor="text1"/>
          <w:kern w:val="0"/>
          <w:sz w:val="32"/>
          <w:szCs w:val="32"/>
        </w:rPr>
        <w:t>2、</w:t>
      </w:r>
      <w:r w:rsidRPr="001A1ABE">
        <w:rPr>
          <w:rFonts w:ascii="仿宋" w:eastAsia="仿宋" w:hAnsi="仿宋" w:hint="eastAsia"/>
          <w:kern w:val="0"/>
          <w:sz w:val="32"/>
          <w:szCs w:val="32"/>
        </w:rPr>
        <w:t>班主任工作津贴按300元/班为基准，全年按10个月计发；其中2/3在平时发放，另外1/3在年终考核后发放。</w:t>
      </w:r>
    </w:p>
    <w:p w14:paraId="295219CF"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3、人才培养质量调查工作奖励和就业工作奖励，按学院相关细则发放。</w:t>
      </w:r>
    </w:p>
    <w:p w14:paraId="4DB4D564" w14:textId="77777777" w:rsidR="001A1ABE" w:rsidRPr="001A1ABE" w:rsidRDefault="001A1ABE" w:rsidP="001A1ABE">
      <w:pPr>
        <w:widowControl/>
        <w:shd w:val="clear" w:color="auto" w:fill="FFFFFF"/>
        <w:ind w:firstLine="480"/>
        <w:jc w:val="left"/>
        <w:rPr>
          <w:rFonts w:ascii="仿宋" w:eastAsia="仿宋" w:hAnsi="仿宋"/>
          <w:kern w:val="0"/>
          <w:sz w:val="32"/>
          <w:szCs w:val="32"/>
        </w:rPr>
      </w:pPr>
      <w:r w:rsidRPr="001A1ABE">
        <w:rPr>
          <w:rFonts w:ascii="仿宋" w:eastAsia="仿宋" w:hAnsi="仿宋" w:hint="eastAsia"/>
          <w:color w:val="000000"/>
          <w:kern w:val="0"/>
          <w:sz w:val="32"/>
          <w:szCs w:val="32"/>
        </w:rPr>
        <w:t>4、专业考核</w:t>
      </w:r>
      <w:proofErr w:type="gramStart"/>
      <w:r w:rsidRPr="001A1ABE">
        <w:rPr>
          <w:rFonts w:ascii="仿宋" w:eastAsia="仿宋" w:hAnsi="仿宋" w:hint="eastAsia"/>
          <w:color w:val="000000"/>
          <w:kern w:val="0"/>
          <w:sz w:val="32"/>
          <w:szCs w:val="32"/>
        </w:rPr>
        <w:t>奖励按</w:t>
      </w:r>
      <w:proofErr w:type="gramEnd"/>
      <w:r w:rsidRPr="001A1ABE">
        <w:rPr>
          <w:rFonts w:ascii="仿宋" w:eastAsia="仿宋" w:hAnsi="仿宋" w:hint="eastAsia"/>
          <w:color w:val="000000"/>
          <w:kern w:val="0"/>
          <w:sz w:val="32"/>
          <w:szCs w:val="32"/>
        </w:rPr>
        <w:t>学院专业考核实施办法发放。其中考核优秀的专业从专任教师考核奖中人均提取800元作为专业考核奖励</w:t>
      </w:r>
      <w:bookmarkStart w:id="9" w:name="_Hlk103583764"/>
      <w:r w:rsidRPr="001A1ABE">
        <w:rPr>
          <w:rFonts w:ascii="仿宋" w:eastAsia="仿宋" w:hAnsi="仿宋" w:hint="eastAsia"/>
          <w:color w:val="000000"/>
          <w:kern w:val="0"/>
          <w:sz w:val="32"/>
          <w:szCs w:val="32"/>
        </w:rPr>
        <w:t>，考核合格的专业从专任教师考核奖中人均提取500元作为专业考核奖励</w:t>
      </w:r>
      <w:bookmarkEnd w:id="9"/>
      <w:r w:rsidRPr="001A1ABE">
        <w:rPr>
          <w:rFonts w:ascii="仿宋" w:eastAsia="仿宋" w:hAnsi="仿宋" w:hint="eastAsia"/>
          <w:color w:val="000000"/>
          <w:kern w:val="0"/>
          <w:sz w:val="32"/>
          <w:szCs w:val="32"/>
        </w:rPr>
        <w:t xml:space="preserve">，由各专业考核分配后造表上报。考核不合格的专业不奖励。 </w:t>
      </w:r>
    </w:p>
    <w:p w14:paraId="2D6B4A33" w14:textId="77777777" w:rsidR="001A1ABE" w:rsidRPr="001A1ABE" w:rsidRDefault="001A1ABE" w:rsidP="001A1ABE">
      <w:pPr>
        <w:widowControl/>
        <w:shd w:val="clear" w:color="auto" w:fill="FFFFFF"/>
        <w:ind w:firstLine="480"/>
        <w:jc w:val="left"/>
        <w:rPr>
          <w:rFonts w:ascii="仿宋" w:eastAsia="仿宋" w:hAnsi="仿宋"/>
          <w:kern w:val="0"/>
          <w:sz w:val="32"/>
          <w:szCs w:val="32"/>
        </w:rPr>
      </w:pPr>
      <w:r w:rsidRPr="001A1ABE">
        <w:rPr>
          <w:rFonts w:ascii="仿宋" w:eastAsia="仿宋" w:hAnsi="仿宋" w:hint="eastAsia"/>
          <w:kern w:val="0"/>
          <w:sz w:val="32"/>
          <w:szCs w:val="32"/>
        </w:rPr>
        <w:t>5、专业统筹项目奖励：专业统筹年度横向到款超过规定额度的，奖励25元/分（1分到款额度为1千元）</w:t>
      </w:r>
      <w:r w:rsidRPr="001A1ABE">
        <w:rPr>
          <w:rFonts w:ascii="仿宋" w:eastAsia="仿宋" w:hAnsi="仿宋" w:hint="eastAsia"/>
          <w:color w:val="000000" w:themeColor="text1"/>
          <w:kern w:val="0"/>
          <w:sz w:val="32"/>
          <w:szCs w:val="32"/>
        </w:rPr>
        <w:t>；</w:t>
      </w:r>
      <w:r w:rsidRPr="001A1ABE">
        <w:rPr>
          <w:rFonts w:ascii="仿宋" w:eastAsia="仿宋" w:hAnsi="仿宋" w:hint="eastAsia"/>
          <w:kern w:val="0"/>
          <w:sz w:val="32"/>
          <w:szCs w:val="32"/>
        </w:rPr>
        <w:t>专业统筹年度社会培训超过规定人次的，奖励30元/人次。</w:t>
      </w:r>
    </w:p>
    <w:p w14:paraId="080A5D73" w14:textId="77777777" w:rsidR="001A1ABE" w:rsidRPr="001A1ABE" w:rsidRDefault="001A1ABE" w:rsidP="001A1ABE">
      <w:pPr>
        <w:widowControl/>
        <w:shd w:val="clear" w:color="auto" w:fill="FFFFFF"/>
        <w:ind w:firstLine="480"/>
        <w:jc w:val="left"/>
        <w:rPr>
          <w:rFonts w:ascii="仿宋" w:eastAsia="仿宋" w:hAnsi="仿宋"/>
          <w:color w:val="000000" w:themeColor="text1"/>
          <w:kern w:val="0"/>
          <w:sz w:val="32"/>
          <w:szCs w:val="32"/>
        </w:rPr>
      </w:pPr>
      <w:r w:rsidRPr="001A1ABE">
        <w:rPr>
          <w:rFonts w:ascii="仿宋" w:eastAsia="仿宋" w:hAnsi="仿宋" w:hint="eastAsia"/>
          <w:kern w:val="0"/>
          <w:sz w:val="32"/>
          <w:szCs w:val="32"/>
        </w:rPr>
        <w:t>6、专业主任、副主任考核奖励：专业主任（副主任）绩效奖励分优秀、合格、不合格三档。考核优秀的专业主任奖励</w:t>
      </w:r>
      <w:r w:rsidRPr="001A1ABE">
        <w:rPr>
          <w:rFonts w:ascii="仿宋" w:eastAsia="仿宋" w:hAnsi="仿宋" w:hint="eastAsia"/>
          <w:color w:val="000000" w:themeColor="text1"/>
          <w:kern w:val="0"/>
          <w:sz w:val="32"/>
          <w:szCs w:val="32"/>
        </w:rPr>
        <w:t>8000元，考核合格的专业主任奖励</w:t>
      </w:r>
      <w:r w:rsidRPr="001A1ABE">
        <w:rPr>
          <w:rFonts w:ascii="仿宋" w:eastAsia="仿宋" w:hAnsi="仿宋"/>
          <w:color w:val="000000" w:themeColor="text1"/>
          <w:kern w:val="0"/>
          <w:sz w:val="32"/>
          <w:szCs w:val="32"/>
        </w:rPr>
        <w:t>6</w:t>
      </w:r>
      <w:r w:rsidRPr="001A1ABE">
        <w:rPr>
          <w:rFonts w:ascii="仿宋" w:eastAsia="仿宋" w:hAnsi="仿宋" w:hint="eastAsia"/>
          <w:color w:val="000000" w:themeColor="text1"/>
          <w:kern w:val="0"/>
          <w:sz w:val="32"/>
          <w:szCs w:val="32"/>
        </w:rPr>
        <w:t>000元，考核不合格的专业主任不奖励；</w:t>
      </w:r>
      <w:r w:rsidRPr="001A1ABE">
        <w:rPr>
          <w:rFonts w:ascii="仿宋" w:eastAsia="仿宋" w:hAnsi="仿宋" w:hint="eastAsia"/>
          <w:kern w:val="0"/>
          <w:sz w:val="32"/>
          <w:szCs w:val="32"/>
        </w:rPr>
        <w:t>考核优秀的专业副主任奖励</w:t>
      </w:r>
      <w:r w:rsidRPr="001A1ABE">
        <w:rPr>
          <w:rFonts w:ascii="仿宋" w:eastAsia="仿宋" w:hAnsi="仿宋" w:hint="eastAsia"/>
          <w:color w:val="000000" w:themeColor="text1"/>
          <w:kern w:val="0"/>
          <w:sz w:val="32"/>
          <w:szCs w:val="32"/>
        </w:rPr>
        <w:t>1500元，考</w:t>
      </w:r>
      <w:r w:rsidRPr="001A1ABE">
        <w:rPr>
          <w:rFonts w:ascii="仿宋" w:eastAsia="仿宋" w:hAnsi="仿宋" w:hint="eastAsia"/>
          <w:color w:val="000000" w:themeColor="text1"/>
          <w:kern w:val="0"/>
          <w:sz w:val="32"/>
          <w:szCs w:val="32"/>
        </w:rPr>
        <w:lastRenderedPageBreak/>
        <w:t>核合格的专业副主任奖励1</w:t>
      </w:r>
      <w:r w:rsidRPr="001A1ABE">
        <w:rPr>
          <w:rFonts w:ascii="仿宋" w:eastAsia="仿宋" w:hAnsi="仿宋"/>
          <w:color w:val="000000" w:themeColor="text1"/>
          <w:kern w:val="0"/>
          <w:sz w:val="32"/>
          <w:szCs w:val="32"/>
        </w:rPr>
        <w:t>2</w:t>
      </w:r>
      <w:r w:rsidRPr="001A1ABE">
        <w:rPr>
          <w:rFonts w:ascii="仿宋" w:eastAsia="仿宋" w:hAnsi="仿宋" w:hint="eastAsia"/>
          <w:color w:val="000000" w:themeColor="text1"/>
          <w:kern w:val="0"/>
          <w:sz w:val="32"/>
          <w:szCs w:val="32"/>
        </w:rPr>
        <w:t>00元，考核不合格的专业副主任不奖励。</w:t>
      </w:r>
    </w:p>
    <w:p w14:paraId="10AFACDE"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7、其他考核奖励根据实际情况经学院审定后发放。</w:t>
      </w:r>
    </w:p>
    <w:p w14:paraId="3E877AF1" w14:textId="77777777" w:rsidR="001A1ABE" w:rsidRPr="001A1ABE" w:rsidRDefault="001A1ABE" w:rsidP="001A1ABE">
      <w:pPr>
        <w:widowControl/>
        <w:shd w:val="clear" w:color="auto" w:fill="FFFFFF"/>
        <w:ind w:firstLine="480"/>
        <w:jc w:val="left"/>
        <w:rPr>
          <w:rFonts w:ascii="仿宋" w:eastAsia="仿宋" w:hAnsi="仿宋"/>
          <w:b/>
          <w:bCs/>
          <w:color w:val="000000"/>
          <w:kern w:val="0"/>
          <w:sz w:val="32"/>
          <w:szCs w:val="32"/>
        </w:rPr>
      </w:pPr>
      <w:r w:rsidRPr="001A1ABE">
        <w:rPr>
          <w:rFonts w:ascii="仿宋" w:eastAsia="仿宋" w:hAnsi="仿宋" w:hint="eastAsia"/>
          <w:b/>
          <w:bCs/>
          <w:color w:val="000000"/>
          <w:kern w:val="0"/>
          <w:sz w:val="32"/>
          <w:szCs w:val="32"/>
        </w:rPr>
        <w:t>（三）超工作量奖励办法</w:t>
      </w:r>
    </w:p>
    <w:p w14:paraId="6E845587" w14:textId="77777777" w:rsidR="001A1ABE" w:rsidRPr="001A1ABE" w:rsidRDefault="001A1ABE" w:rsidP="001A1ABE">
      <w:pPr>
        <w:widowControl/>
        <w:shd w:val="clear" w:color="auto" w:fill="FFFFFF"/>
        <w:ind w:firstLine="480"/>
        <w:jc w:val="left"/>
        <w:rPr>
          <w:rFonts w:ascii="仿宋" w:eastAsia="仿宋" w:hAnsi="仿宋"/>
          <w:kern w:val="0"/>
          <w:sz w:val="32"/>
          <w:szCs w:val="32"/>
        </w:rPr>
      </w:pPr>
      <w:r w:rsidRPr="001A1ABE">
        <w:rPr>
          <w:rFonts w:ascii="仿宋" w:eastAsia="仿宋" w:hAnsi="仿宋" w:hint="eastAsia"/>
          <w:color w:val="000000"/>
          <w:kern w:val="0"/>
          <w:sz w:val="32"/>
          <w:szCs w:val="32"/>
        </w:rPr>
        <w:t>1、一般专任教师实际超过</w:t>
      </w:r>
      <w:bookmarkStart w:id="10" w:name="_Hlk119419727"/>
      <w:r w:rsidRPr="001A1ABE">
        <w:rPr>
          <w:rFonts w:ascii="仿宋" w:eastAsia="仿宋" w:hAnsi="仿宋" w:hint="eastAsia"/>
          <w:color w:val="000000"/>
          <w:kern w:val="0"/>
          <w:sz w:val="32"/>
          <w:szCs w:val="32"/>
        </w:rPr>
        <w:t>（384节）规定课时50节以内的按每课时50元奖励，</w:t>
      </w:r>
      <w:bookmarkStart w:id="11" w:name="_Hlk120795079"/>
      <w:bookmarkEnd w:id="10"/>
      <w:r w:rsidRPr="001A1ABE">
        <w:rPr>
          <w:rFonts w:ascii="仿宋" w:eastAsia="仿宋" w:hAnsi="仿宋" w:hint="eastAsia"/>
          <w:color w:val="000000"/>
          <w:kern w:val="0"/>
          <w:sz w:val="32"/>
          <w:szCs w:val="32"/>
        </w:rPr>
        <w:t>超过规定课时51-100节的按每课时25元奖励，超过规定课时100节以上的不奖励；</w:t>
      </w:r>
      <w:bookmarkEnd w:id="11"/>
      <w:r w:rsidRPr="001A1ABE">
        <w:rPr>
          <w:rFonts w:ascii="仿宋" w:eastAsia="仿宋" w:hAnsi="仿宋" w:hint="eastAsia"/>
          <w:color w:val="000000"/>
          <w:kern w:val="0"/>
          <w:sz w:val="32"/>
          <w:szCs w:val="32"/>
        </w:rPr>
        <w:t>超过规定科研分奖励25元/分。</w:t>
      </w:r>
    </w:p>
    <w:p w14:paraId="65D1FE0C" w14:textId="77777777" w:rsidR="001A1ABE" w:rsidRPr="001A1ABE" w:rsidRDefault="001A1ABE" w:rsidP="001A1ABE">
      <w:pPr>
        <w:widowControl/>
        <w:shd w:val="clear" w:color="auto" w:fill="FFFFFF"/>
        <w:ind w:firstLine="480"/>
        <w:jc w:val="left"/>
        <w:rPr>
          <w:rFonts w:ascii="仿宋" w:eastAsia="仿宋" w:hAnsi="仿宋"/>
          <w:color w:val="000000" w:themeColor="text1"/>
          <w:kern w:val="0"/>
          <w:sz w:val="32"/>
          <w:szCs w:val="32"/>
        </w:rPr>
      </w:pPr>
      <w:r w:rsidRPr="001A1ABE">
        <w:rPr>
          <w:rFonts w:ascii="仿宋" w:eastAsia="仿宋" w:hAnsi="仿宋" w:hint="eastAsia"/>
          <w:color w:val="000000" w:themeColor="text1"/>
          <w:kern w:val="0"/>
          <w:sz w:val="32"/>
          <w:szCs w:val="32"/>
        </w:rPr>
        <w:t>2、专业主任和专业副主任、实训基地主任、公共计算机教研室主任、双高建设和社会培训联络员、其他因各类进修实践等减免课时人员，超过规定课时50节以内的按每课时50元奖励，超过规定课时50节以上的不奖励；超过规定科研分奖励25元/分。</w:t>
      </w:r>
    </w:p>
    <w:p w14:paraId="440C02AD"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3、学院中层干部、辅导员、有教学归属的一般管理和服务人员，工作时间每学期上课不能超过96课时（超过部分不计津贴），任教课程由本学院安排，按30元/课时发放课时津贴。上述人员在非工作时间授课每课时按照50元计发（每学年最高计发128课时）。</w:t>
      </w:r>
    </w:p>
    <w:p w14:paraId="1BCF8B67" w14:textId="77777777" w:rsidR="001A1ABE" w:rsidRPr="001A1ABE" w:rsidRDefault="001A1ABE" w:rsidP="001A1ABE">
      <w:pPr>
        <w:widowControl/>
        <w:shd w:val="clear" w:color="auto" w:fill="FFFFFF"/>
        <w:ind w:firstLine="480"/>
        <w:jc w:val="left"/>
        <w:rPr>
          <w:rFonts w:ascii="仿宋" w:eastAsia="仿宋" w:hAnsi="仿宋"/>
          <w:color w:val="000000" w:themeColor="text1"/>
          <w:kern w:val="0"/>
          <w:sz w:val="32"/>
          <w:szCs w:val="32"/>
        </w:rPr>
      </w:pPr>
      <w:r w:rsidRPr="001A1ABE">
        <w:rPr>
          <w:rFonts w:ascii="仿宋" w:eastAsia="仿宋" w:hAnsi="仿宋" w:hint="eastAsia"/>
          <w:b/>
          <w:bCs/>
          <w:color w:val="000000" w:themeColor="text1"/>
          <w:kern w:val="0"/>
          <w:sz w:val="32"/>
          <w:szCs w:val="32"/>
        </w:rPr>
        <w:t>（四）一般管理和服务人员（辅导员）重要岗位奖励</w:t>
      </w:r>
      <w:r w:rsidRPr="001A1ABE">
        <w:rPr>
          <w:rFonts w:ascii="仿宋" w:eastAsia="仿宋" w:hAnsi="仿宋" w:hint="eastAsia"/>
          <w:color w:val="000000" w:themeColor="text1"/>
          <w:kern w:val="0"/>
          <w:sz w:val="32"/>
          <w:szCs w:val="32"/>
        </w:rPr>
        <w:t>：按人员总量的20%确定人数，按3000、2000、1500元三档奖励。</w:t>
      </w:r>
    </w:p>
    <w:p w14:paraId="0423BF1F" w14:textId="77777777" w:rsidR="001A1ABE" w:rsidRPr="001A1ABE" w:rsidRDefault="001A1ABE" w:rsidP="001A1ABE">
      <w:pPr>
        <w:widowControl/>
        <w:shd w:val="clear" w:color="auto" w:fill="FFFFFF"/>
        <w:ind w:firstLineChars="200" w:firstLine="643"/>
        <w:jc w:val="left"/>
        <w:rPr>
          <w:rFonts w:ascii="仿宋" w:eastAsia="仿宋" w:hAnsi="仿宋"/>
          <w:color w:val="000000"/>
          <w:kern w:val="0"/>
          <w:sz w:val="32"/>
          <w:szCs w:val="32"/>
        </w:rPr>
      </w:pPr>
      <w:r w:rsidRPr="001A1ABE">
        <w:rPr>
          <w:rFonts w:ascii="仿宋" w:eastAsia="仿宋" w:hAnsi="仿宋" w:hint="eastAsia"/>
          <w:b/>
          <w:bCs/>
          <w:color w:val="000000"/>
          <w:kern w:val="0"/>
          <w:sz w:val="32"/>
          <w:szCs w:val="32"/>
        </w:rPr>
        <w:t>（五）学院党支部建设、分工会工作等方面的奖励</w:t>
      </w:r>
      <w:r w:rsidRPr="001A1ABE">
        <w:rPr>
          <w:rFonts w:ascii="仿宋" w:eastAsia="仿宋" w:hAnsi="仿宋" w:hint="eastAsia"/>
          <w:color w:val="000000"/>
          <w:kern w:val="0"/>
          <w:sz w:val="32"/>
          <w:szCs w:val="32"/>
        </w:rPr>
        <w:t>：依据学校有关规定结合学院实际执行。</w:t>
      </w:r>
    </w:p>
    <w:p w14:paraId="6A67AD6D" w14:textId="77777777" w:rsidR="001A1ABE" w:rsidRPr="001A1ABE" w:rsidRDefault="001A1ABE" w:rsidP="001A1ABE">
      <w:pPr>
        <w:widowControl/>
        <w:shd w:val="clear" w:color="auto" w:fill="FFFFFF"/>
        <w:ind w:firstLineChars="200" w:firstLine="640"/>
        <w:jc w:val="left"/>
        <w:rPr>
          <w:rFonts w:ascii="仿宋" w:eastAsia="仿宋" w:hAnsi="仿宋"/>
          <w:color w:val="000000"/>
          <w:kern w:val="0"/>
          <w:sz w:val="32"/>
          <w:szCs w:val="32"/>
        </w:rPr>
      </w:pPr>
      <w:r w:rsidRPr="001A1ABE">
        <w:rPr>
          <w:rFonts w:ascii="仿宋" w:eastAsia="仿宋" w:hAnsi="仿宋" w:hint="eastAsia"/>
          <w:color w:val="000000" w:themeColor="text1"/>
          <w:kern w:val="0"/>
          <w:sz w:val="32"/>
          <w:szCs w:val="32"/>
        </w:rPr>
        <w:lastRenderedPageBreak/>
        <w:t>（备注：以上（四）（五）项奖励根据学院创收情况可在创收收入中开支）</w:t>
      </w:r>
    </w:p>
    <w:p w14:paraId="26750C09" w14:textId="77777777" w:rsidR="001A1ABE" w:rsidRPr="001A1ABE" w:rsidRDefault="001A1ABE" w:rsidP="001A1ABE">
      <w:pPr>
        <w:widowControl/>
        <w:shd w:val="clear" w:color="auto" w:fill="FFFFFF"/>
        <w:ind w:firstLine="480"/>
        <w:jc w:val="left"/>
        <w:rPr>
          <w:rFonts w:ascii="仿宋" w:eastAsia="仿宋" w:hAnsi="仿宋"/>
          <w:b/>
          <w:bCs/>
          <w:color w:val="000000"/>
          <w:kern w:val="0"/>
          <w:sz w:val="32"/>
          <w:szCs w:val="32"/>
        </w:rPr>
      </w:pPr>
      <w:r w:rsidRPr="001A1ABE">
        <w:rPr>
          <w:rFonts w:ascii="仿宋" w:eastAsia="仿宋" w:hAnsi="仿宋" w:hint="eastAsia"/>
          <w:b/>
          <w:bCs/>
          <w:color w:val="000000"/>
          <w:kern w:val="0"/>
          <w:sz w:val="32"/>
          <w:szCs w:val="32"/>
        </w:rPr>
        <w:t>（六）各类情况扣除</w:t>
      </w:r>
    </w:p>
    <w:p w14:paraId="735B7C26" w14:textId="77777777" w:rsidR="001A1ABE" w:rsidRPr="001A1ABE" w:rsidRDefault="001A1ABE" w:rsidP="001A1ABE">
      <w:pPr>
        <w:widowControl/>
        <w:ind w:firstLine="480"/>
        <w:jc w:val="left"/>
        <w:rPr>
          <w:rFonts w:ascii="仿宋" w:eastAsia="仿宋" w:hAnsi="仿宋"/>
          <w:kern w:val="0"/>
          <w:sz w:val="32"/>
          <w:szCs w:val="32"/>
        </w:rPr>
      </w:pPr>
      <w:r w:rsidRPr="001A1ABE">
        <w:rPr>
          <w:rFonts w:ascii="仿宋" w:eastAsia="仿宋" w:hAnsi="仿宋" w:hint="eastAsia"/>
          <w:kern w:val="0"/>
          <w:sz w:val="32"/>
          <w:szCs w:val="32"/>
        </w:rPr>
        <w:t>1、考核结果为基本合格的，在学院核定的奖励绩效总额内，由学院确定考核</w:t>
      </w:r>
      <w:proofErr w:type="gramStart"/>
      <w:r w:rsidRPr="001A1ABE">
        <w:rPr>
          <w:rFonts w:ascii="仿宋" w:eastAsia="仿宋" w:hAnsi="仿宋" w:hint="eastAsia"/>
          <w:kern w:val="0"/>
          <w:sz w:val="32"/>
          <w:szCs w:val="32"/>
        </w:rPr>
        <w:t>绩效奖</w:t>
      </w:r>
      <w:proofErr w:type="gramEnd"/>
      <w:r w:rsidRPr="001A1ABE">
        <w:rPr>
          <w:rFonts w:ascii="仿宋" w:eastAsia="仿宋" w:hAnsi="仿宋" w:hint="eastAsia"/>
          <w:kern w:val="0"/>
          <w:sz w:val="32"/>
          <w:szCs w:val="32"/>
        </w:rPr>
        <w:t>的发放额度；</w:t>
      </w:r>
      <w:proofErr w:type="gramStart"/>
      <w:r w:rsidRPr="001A1ABE">
        <w:rPr>
          <w:rFonts w:ascii="仿宋" w:eastAsia="仿宋" w:hAnsi="仿宋" w:hint="eastAsia"/>
          <w:kern w:val="0"/>
          <w:sz w:val="32"/>
          <w:szCs w:val="32"/>
        </w:rPr>
        <w:t>且考核</w:t>
      </w:r>
      <w:proofErr w:type="gramEnd"/>
      <w:r w:rsidRPr="001A1ABE">
        <w:rPr>
          <w:rFonts w:ascii="仿宋" w:eastAsia="仿宋" w:hAnsi="仿宋" w:hint="eastAsia"/>
          <w:kern w:val="0"/>
          <w:sz w:val="32"/>
          <w:szCs w:val="32"/>
        </w:rPr>
        <w:t>绩效发放不超过学院基数的80%。</w:t>
      </w:r>
    </w:p>
    <w:p w14:paraId="17B6B791" w14:textId="77777777" w:rsidR="001A1ABE" w:rsidRPr="001A1ABE" w:rsidRDefault="001A1ABE" w:rsidP="001A1ABE">
      <w:pPr>
        <w:widowControl/>
        <w:ind w:firstLine="480"/>
        <w:jc w:val="left"/>
        <w:rPr>
          <w:rFonts w:ascii="仿宋" w:eastAsia="仿宋" w:hAnsi="仿宋"/>
          <w:kern w:val="0"/>
          <w:sz w:val="32"/>
          <w:szCs w:val="32"/>
        </w:rPr>
      </w:pPr>
      <w:r w:rsidRPr="001A1ABE">
        <w:rPr>
          <w:rFonts w:ascii="仿宋" w:eastAsia="仿宋" w:hAnsi="仿宋" w:hint="eastAsia"/>
          <w:kern w:val="0"/>
          <w:sz w:val="32"/>
          <w:szCs w:val="32"/>
        </w:rPr>
        <w:t>2、考核结果为不合格的，在学院核定的奖励绩效总额内，由学院确定考核</w:t>
      </w:r>
      <w:proofErr w:type="gramStart"/>
      <w:r w:rsidRPr="001A1ABE">
        <w:rPr>
          <w:rFonts w:ascii="仿宋" w:eastAsia="仿宋" w:hAnsi="仿宋" w:hint="eastAsia"/>
          <w:kern w:val="0"/>
          <w:sz w:val="32"/>
          <w:szCs w:val="32"/>
        </w:rPr>
        <w:t>绩效奖</w:t>
      </w:r>
      <w:proofErr w:type="gramEnd"/>
      <w:r w:rsidRPr="001A1ABE">
        <w:rPr>
          <w:rFonts w:ascii="仿宋" w:eastAsia="仿宋" w:hAnsi="仿宋" w:hint="eastAsia"/>
          <w:kern w:val="0"/>
          <w:sz w:val="32"/>
          <w:szCs w:val="32"/>
        </w:rPr>
        <w:t>的发放额度；</w:t>
      </w:r>
      <w:proofErr w:type="gramStart"/>
      <w:r w:rsidRPr="001A1ABE">
        <w:rPr>
          <w:rFonts w:ascii="仿宋" w:eastAsia="仿宋" w:hAnsi="仿宋" w:hint="eastAsia"/>
          <w:kern w:val="0"/>
          <w:sz w:val="32"/>
          <w:szCs w:val="32"/>
        </w:rPr>
        <w:t>且考核</w:t>
      </w:r>
      <w:proofErr w:type="gramEnd"/>
      <w:r w:rsidRPr="001A1ABE">
        <w:rPr>
          <w:rFonts w:ascii="仿宋" w:eastAsia="仿宋" w:hAnsi="仿宋" w:hint="eastAsia"/>
          <w:kern w:val="0"/>
          <w:sz w:val="32"/>
          <w:szCs w:val="32"/>
        </w:rPr>
        <w:t>绩效发放不超过学院基数的60%。</w:t>
      </w:r>
    </w:p>
    <w:p w14:paraId="57ACEF98" w14:textId="77777777" w:rsidR="001A1ABE" w:rsidRPr="001A1ABE" w:rsidRDefault="001A1ABE" w:rsidP="001A1ABE">
      <w:pPr>
        <w:widowControl/>
        <w:shd w:val="clear" w:color="auto" w:fill="FFFFFF"/>
        <w:ind w:firstLine="480"/>
        <w:jc w:val="left"/>
        <w:rPr>
          <w:rFonts w:ascii="仿宋" w:eastAsia="仿宋" w:hAnsi="仿宋"/>
          <w:kern w:val="0"/>
          <w:sz w:val="32"/>
          <w:szCs w:val="32"/>
        </w:rPr>
      </w:pPr>
      <w:r w:rsidRPr="001A1ABE">
        <w:rPr>
          <w:rFonts w:ascii="仿宋" w:eastAsia="仿宋" w:hAnsi="仿宋" w:hint="eastAsia"/>
          <w:kern w:val="0"/>
          <w:sz w:val="32"/>
          <w:szCs w:val="32"/>
        </w:rPr>
        <w:t>3、专任教师被学校查实三级教学事故，每次扣100</w:t>
      </w:r>
      <w:proofErr w:type="gramStart"/>
      <w:r w:rsidRPr="001A1ABE">
        <w:rPr>
          <w:rFonts w:ascii="仿宋" w:eastAsia="仿宋" w:hAnsi="仿宋" w:hint="eastAsia"/>
          <w:kern w:val="0"/>
          <w:sz w:val="32"/>
          <w:szCs w:val="32"/>
        </w:rPr>
        <w:t>课时超</w:t>
      </w:r>
      <w:proofErr w:type="gramEnd"/>
      <w:r w:rsidRPr="001A1ABE">
        <w:rPr>
          <w:rFonts w:ascii="仿宋" w:eastAsia="仿宋" w:hAnsi="仿宋" w:hint="eastAsia"/>
          <w:kern w:val="0"/>
          <w:sz w:val="32"/>
          <w:szCs w:val="32"/>
        </w:rPr>
        <w:t>工作量，(每课时50元计)。</w:t>
      </w:r>
    </w:p>
    <w:p w14:paraId="207083B8" w14:textId="77777777" w:rsidR="001A1ABE" w:rsidRPr="001A1ABE" w:rsidRDefault="001A1ABE" w:rsidP="001A1ABE">
      <w:pPr>
        <w:widowControl/>
        <w:shd w:val="clear" w:color="auto" w:fill="FFFFFF"/>
        <w:ind w:firstLine="480"/>
        <w:jc w:val="left"/>
        <w:rPr>
          <w:rFonts w:ascii="仿宋" w:eastAsia="仿宋" w:hAnsi="仿宋"/>
          <w:kern w:val="0"/>
          <w:sz w:val="32"/>
          <w:szCs w:val="32"/>
        </w:rPr>
      </w:pPr>
      <w:r w:rsidRPr="001A1ABE">
        <w:rPr>
          <w:rFonts w:ascii="仿宋" w:eastAsia="仿宋" w:hAnsi="仿宋" w:hint="eastAsia"/>
          <w:kern w:val="0"/>
          <w:sz w:val="32"/>
          <w:szCs w:val="32"/>
        </w:rPr>
        <w:t>4、一般管理人员被学校查实三级行政事故，参照专任教师三级教学事故进行处理。</w:t>
      </w:r>
    </w:p>
    <w:p w14:paraId="1779FA18"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5、无故（常驻慈溪学院、上课、出差、病假、事假、因学校或学院工作安排参加其他活动除外，其中出差、病假、事假以学校OA流程审批为准）不参加基层教学组织、党支部、学院和学校的各类活动（包括自主招生考试、技能高考等）等，每次分别扣100、150、200元，在当月奖中扣除。</w:t>
      </w:r>
    </w:p>
    <w:p w14:paraId="3D7C32CD" w14:textId="77777777" w:rsidR="001A1ABE" w:rsidRPr="001A1ABE" w:rsidRDefault="001A1ABE" w:rsidP="001A1ABE">
      <w:pPr>
        <w:widowControl/>
        <w:shd w:val="clear" w:color="auto" w:fill="FFFFFF"/>
        <w:ind w:firstLine="480"/>
        <w:jc w:val="left"/>
        <w:rPr>
          <w:rFonts w:ascii="仿宋" w:eastAsia="仿宋" w:hAnsi="仿宋"/>
          <w:b/>
          <w:bCs/>
          <w:color w:val="000000"/>
          <w:kern w:val="0"/>
          <w:sz w:val="32"/>
          <w:szCs w:val="32"/>
        </w:rPr>
      </w:pPr>
      <w:r w:rsidRPr="001A1ABE">
        <w:rPr>
          <w:rFonts w:ascii="仿宋" w:eastAsia="仿宋" w:hAnsi="仿宋" w:hint="eastAsia"/>
          <w:b/>
          <w:bCs/>
          <w:color w:val="000000"/>
          <w:kern w:val="0"/>
          <w:sz w:val="32"/>
          <w:szCs w:val="32"/>
        </w:rPr>
        <w:t>四、其他</w:t>
      </w:r>
    </w:p>
    <w:p w14:paraId="60B5B245" w14:textId="77777777" w:rsidR="001A1ABE" w:rsidRPr="001A1ABE" w:rsidRDefault="001A1ABE" w:rsidP="001A1ABE">
      <w:pPr>
        <w:widowControl/>
        <w:shd w:val="clear" w:color="auto" w:fill="FFFFFF"/>
        <w:ind w:firstLine="480"/>
        <w:jc w:val="left"/>
        <w:rPr>
          <w:rFonts w:ascii="仿宋" w:eastAsia="仿宋" w:hAnsi="仿宋"/>
          <w:color w:val="000000"/>
          <w:kern w:val="0"/>
          <w:sz w:val="32"/>
          <w:szCs w:val="32"/>
        </w:rPr>
      </w:pPr>
      <w:r w:rsidRPr="001A1ABE">
        <w:rPr>
          <w:rFonts w:ascii="仿宋" w:eastAsia="仿宋" w:hAnsi="仿宋" w:hint="eastAsia"/>
          <w:color w:val="000000"/>
          <w:kern w:val="0"/>
          <w:sz w:val="32"/>
          <w:szCs w:val="32"/>
        </w:rPr>
        <w:t>本办法由电子信息学院负责解释，经学院党总支会议审议,学院教代会通过，报学校人事处备案后实施，适用于本学院年度考核分配。</w:t>
      </w:r>
    </w:p>
    <w:p w14:paraId="11F0F0D1" w14:textId="7C9CCBAD" w:rsidR="00AA19D1" w:rsidRPr="001A1ABE" w:rsidRDefault="00AA19D1" w:rsidP="00AA19D1">
      <w:pPr>
        <w:pStyle w:val="Default"/>
        <w:ind w:firstLineChars="200" w:firstLine="640"/>
        <w:rPr>
          <w:rFonts w:ascii="仿宋" w:eastAsia="仿宋" w:hAnsi="仿宋" w:cs="Times New Roman"/>
          <w:snapToGrid w:val="0"/>
          <w:sz w:val="32"/>
          <w:szCs w:val="32"/>
        </w:rPr>
      </w:pPr>
    </w:p>
    <w:p w14:paraId="24E949CC" w14:textId="570AA323" w:rsidR="001A1ABE" w:rsidRPr="00DE3E26" w:rsidRDefault="00AA19D1" w:rsidP="001A1ABE">
      <w:pPr>
        <w:rPr>
          <w:rFonts w:ascii="仿宋" w:eastAsia="仿宋" w:hAnsi="仿宋"/>
          <w:kern w:val="0"/>
          <w:sz w:val="32"/>
          <w:szCs w:val="32"/>
        </w:rPr>
      </w:pPr>
      <w:r w:rsidRPr="00DE3E26">
        <w:rPr>
          <w:rFonts w:ascii="仿宋" w:eastAsia="仿宋" w:hAnsi="仿宋" w:hint="eastAsia"/>
          <w:snapToGrid w:val="0"/>
          <w:sz w:val="32"/>
          <w:szCs w:val="32"/>
        </w:rPr>
        <w:lastRenderedPageBreak/>
        <w:t>附件</w:t>
      </w:r>
      <w:r w:rsidR="001A1ABE" w:rsidRPr="00DE3E26">
        <w:rPr>
          <w:rFonts w:ascii="仿宋" w:eastAsia="仿宋" w:hAnsi="仿宋" w:hint="eastAsia"/>
          <w:snapToGrid w:val="0"/>
          <w:sz w:val="32"/>
          <w:szCs w:val="32"/>
        </w:rPr>
        <w:t>一</w:t>
      </w:r>
      <w:r w:rsidRPr="00DE3E26">
        <w:rPr>
          <w:rFonts w:ascii="仿宋" w:eastAsia="仿宋" w:hAnsi="仿宋" w:hint="eastAsia"/>
          <w:snapToGrid w:val="0"/>
          <w:sz w:val="32"/>
          <w:szCs w:val="32"/>
        </w:rPr>
        <w:t>：</w:t>
      </w:r>
      <w:r w:rsidR="001A1ABE" w:rsidRPr="00DE3E26">
        <w:rPr>
          <w:rFonts w:ascii="仿宋" w:eastAsia="仿宋" w:hAnsi="仿宋" w:hint="eastAsia"/>
          <w:kern w:val="0"/>
          <w:sz w:val="32"/>
          <w:szCs w:val="32"/>
        </w:rPr>
        <w:t>电子信息学院年度相关成果奖励办法</w:t>
      </w:r>
    </w:p>
    <w:p w14:paraId="51A50CC2" w14:textId="4E21626F" w:rsidR="001A1ABE" w:rsidRPr="00DE3E26" w:rsidRDefault="001A1ABE" w:rsidP="001A1ABE">
      <w:pPr>
        <w:rPr>
          <w:rFonts w:ascii="仿宋" w:eastAsia="仿宋" w:hAnsi="仿宋"/>
          <w:color w:val="000000"/>
          <w:kern w:val="0"/>
          <w:sz w:val="32"/>
          <w:szCs w:val="32"/>
        </w:rPr>
      </w:pPr>
      <w:r w:rsidRPr="00DE3E26">
        <w:rPr>
          <w:rFonts w:ascii="仿宋" w:eastAsia="仿宋" w:hAnsi="仿宋" w:hint="eastAsia"/>
          <w:color w:val="000000"/>
          <w:kern w:val="0"/>
          <w:sz w:val="32"/>
          <w:szCs w:val="32"/>
        </w:rPr>
        <w:t>附件二:电子信息学院固定津贴和零星津贴</w:t>
      </w:r>
      <w:proofErr w:type="gramStart"/>
      <w:r w:rsidRPr="00DE3E26">
        <w:rPr>
          <w:rFonts w:ascii="仿宋" w:eastAsia="仿宋" w:hAnsi="仿宋" w:hint="eastAsia"/>
          <w:color w:val="000000"/>
          <w:kern w:val="0"/>
          <w:sz w:val="32"/>
          <w:szCs w:val="32"/>
        </w:rPr>
        <w:t>绩效奖</w:t>
      </w:r>
      <w:proofErr w:type="gramEnd"/>
      <w:r w:rsidRPr="00DE3E26">
        <w:rPr>
          <w:rFonts w:ascii="仿宋" w:eastAsia="仿宋" w:hAnsi="仿宋" w:hint="eastAsia"/>
          <w:color w:val="000000"/>
          <w:kern w:val="0"/>
          <w:sz w:val="32"/>
          <w:szCs w:val="32"/>
        </w:rPr>
        <w:t>发放实施办法</w:t>
      </w:r>
    </w:p>
    <w:p w14:paraId="03D123F2" w14:textId="77777777" w:rsidR="00AA19D1" w:rsidRDefault="00AA19D1" w:rsidP="00AA19D1">
      <w:pPr>
        <w:rPr>
          <w:rFonts w:ascii="仿宋" w:eastAsia="仿宋" w:hAnsi="仿宋"/>
          <w:sz w:val="32"/>
          <w:szCs w:val="32"/>
        </w:rPr>
      </w:pPr>
    </w:p>
    <w:p w14:paraId="095C9AD6" w14:textId="77777777" w:rsidR="00AA19D1" w:rsidRDefault="00AA19D1" w:rsidP="00AA19D1">
      <w:pPr>
        <w:rPr>
          <w:rFonts w:ascii="仿宋" w:eastAsia="仿宋" w:hAnsi="仿宋"/>
          <w:sz w:val="32"/>
          <w:szCs w:val="32"/>
        </w:rPr>
      </w:pPr>
    </w:p>
    <w:p w14:paraId="40ACC5C1" w14:textId="3B87BAA2" w:rsidR="00AA19D1" w:rsidRDefault="00AA19D1" w:rsidP="00AA19D1">
      <w:pPr>
        <w:rPr>
          <w:rFonts w:ascii="仿宋" w:eastAsia="仿宋" w:hAnsi="仿宋"/>
          <w:sz w:val="32"/>
          <w:szCs w:val="32"/>
        </w:rPr>
      </w:pPr>
    </w:p>
    <w:p w14:paraId="610F9E88" w14:textId="2F41C4C3" w:rsidR="00D57EDF" w:rsidRDefault="00D57EDF" w:rsidP="00AA19D1">
      <w:pPr>
        <w:rPr>
          <w:rFonts w:ascii="仿宋" w:eastAsia="仿宋" w:hAnsi="仿宋"/>
          <w:sz w:val="32"/>
          <w:szCs w:val="32"/>
        </w:rPr>
      </w:pPr>
    </w:p>
    <w:p w14:paraId="09264243" w14:textId="77777777" w:rsidR="00D57EDF" w:rsidRPr="00AA19D1" w:rsidRDefault="00D57EDF" w:rsidP="00AA19D1">
      <w:pPr>
        <w:rPr>
          <w:rFonts w:ascii="仿宋" w:eastAsia="仿宋" w:hAnsi="仿宋" w:hint="eastAsia"/>
          <w:sz w:val="32"/>
          <w:szCs w:val="32"/>
        </w:rPr>
      </w:pPr>
    </w:p>
    <w:p w14:paraId="747D0E20" w14:textId="2A30FCE7" w:rsidR="00DE3E26" w:rsidRDefault="001107F8">
      <w:pPr>
        <w:ind w:left="6240" w:hangingChars="1950" w:hanging="6240"/>
        <w:jc w:val="left"/>
        <w:rPr>
          <w:rFonts w:ascii="仿宋" w:eastAsia="仿宋" w:hAnsi="仿宋"/>
          <w:color w:val="000000"/>
          <w:sz w:val="32"/>
          <w:szCs w:val="32"/>
        </w:rPr>
      </w:pPr>
      <w:r>
        <w:rPr>
          <w:rFonts w:ascii="仿宋" w:eastAsia="仿宋" w:hAnsi="仿宋" w:hint="eastAsia"/>
          <w:color w:val="000000"/>
          <w:sz w:val="32"/>
          <w:szCs w:val="32"/>
        </w:rPr>
        <w:t xml:space="preserve">                              </w:t>
      </w:r>
      <w:r w:rsidR="00DF0377">
        <w:rPr>
          <w:rFonts w:ascii="仿宋" w:eastAsia="仿宋" w:hAnsi="仿宋"/>
          <w:color w:val="000000"/>
          <w:sz w:val="32"/>
          <w:szCs w:val="32"/>
        </w:rPr>
        <w:t xml:space="preserve">  </w:t>
      </w:r>
      <w:r>
        <w:rPr>
          <w:rFonts w:ascii="仿宋" w:eastAsia="仿宋" w:hAnsi="仿宋" w:hint="eastAsia"/>
          <w:color w:val="000000"/>
          <w:sz w:val="32"/>
          <w:szCs w:val="32"/>
        </w:rPr>
        <w:t xml:space="preserve"> 浙江工商职业技术学院</w:t>
      </w:r>
    </w:p>
    <w:p w14:paraId="3F2B57ED" w14:textId="7C1609A6" w:rsidR="00CB51EC" w:rsidRDefault="001107F8" w:rsidP="00DF0377">
      <w:pPr>
        <w:ind w:leftChars="1900" w:left="3990" w:firstLineChars="800" w:firstLine="2560"/>
        <w:jc w:val="left"/>
        <w:rPr>
          <w:rFonts w:ascii="仿宋" w:eastAsia="仿宋" w:hAnsi="仿宋"/>
          <w:color w:val="000000"/>
          <w:sz w:val="32"/>
          <w:szCs w:val="32"/>
        </w:rPr>
      </w:pPr>
      <w:r>
        <w:rPr>
          <w:rFonts w:ascii="仿宋" w:eastAsia="仿宋" w:hAnsi="仿宋" w:hint="eastAsia"/>
          <w:color w:val="000000"/>
          <w:sz w:val="32"/>
          <w:szCs w:val="32"/>
        </w:rPr>
        <w:t>电子信息学院</w:t>
      </w:r>
    </w:p>
    <w:p w14:paraId="2BAD5708" w14:textId="3462E38A" w:rsidR="00CB51EC" w:rsidRPr="00DE3E26" w:rsidRDefault="001107F8" w:rsidP="00DE3E26">
      <w:pPr>
        <w:ind w:firstLine="660"/>
        <w:jc w:val="center"/>
        <w:rPr>
          <w:rFonts w:ascii="仿宋" w:eastAsia="仿宋" w:hAnsi="仿宋"/>
          <w:sz w:val="32"/>
          <w:szCs w:val="32"/>
        </w:rPr>
      </w:pPr>
      <w:r>
        <w:rPr>
          <w:rFonts w:ascii="仿宋" w:eastAsia="仿宋" w:hAnsi="仿宋" w:hint="eastAsia"/>
          <w:color w:val="000000"/>
          <w:sz w:val="32"/>
          <w:szCs w:val="32"/>
        </w:rPr>
        <w:t xml:space="preserve">                          </w:t>
      </w:r>
      <w:r w:rsidR="00DE3E26">
        <w:rPr>
          <w:rFonts w:ascii="仿宋" w:eastAsia="仿宋" w:hAnsi="仿宋"/>
          <w:color w:val="000000"/>
          <w:sz w:val="32"/>
          <w:szCs w:val="32"/>
        </w:rPr>
        <w:t xml:space="preserve">       </w:t>
      </w:r>
      <w:r w:rsidR="00DF0377">
        <w:rPr>
          <w:rFonts w:ascii="仿宋" w:eastAsia="仿宋" w:hAnsi="仿宋"/>
          <w:color w:val="000000"/>
          <w:sz w:val="32"/>
          <w:szCs w:val="32"/>
        </w:rPr>
        <w:t xml:space="preserve"> </w:t>
      </w:r>
      <w:r>
        <w:rPr>
          <w:rFonts w:ascii="仿宋" w:eastAsia="仿宋" w:hAnsi="仿宋" w:hint="eastAsia"/>
          <w:color w:val="000000"/>
          <w:sz w:val="32"/>
          <w:szCs w:val="32"/>
        </w:rPr>
        <w:t>202</w:t>
      </w:r>
      <w:r w:rsidR="00AA19D1">
        <w:rPr>
          <w:rFonts w:ascii="仿宋" w:eastAsia="仿宋" w:hAnsi="仿宋"/>
          <w:color w:val="000000"/>
          <w:sz w:val="32"/>
          <w:szCs w:val="32"/>
        </w:rPr>
        <w:t>3</w:t>
      </w:r>
      <w:r>
        <w:rPr>
          <w:rFonts w:ascii="仿宋" w:eastAsia="仿宋" w:hAnsi="仿宋" w:hint="eastAsia"/>
          <w:color w:val="000000"/>
          <w:sz w:val="32"/>
          <w:szCs w:val="32"/>
        </w:rPr>
        <w:t>年</w:t>
      </w:r>
      <w:r w:rsidR="001A1ABE">
        <w:rPr>
          <w:rFonts w:ascii="仿宋" w:eastAsia="仿宋" w:hAnsi="仿宋"/>
          <w:color w:val="000000"/>
          <w:sz w:val="32"/>
          <w:szCs w:val="32"/>
        </w:rPr>
        <w:t>6</w:t>
      </w:r>
      <w:r>
        <w:rPr>
          <w:rFonts w:ascii="仿宋" w:eastAsia="仿宋" w:hAnsi="仿宋" w:hint="eastAsia"/>
          <w:color w:val="000000"/>
          <w:sz w:val="32"/>
          <w:szCs w:val="32"/>
        </w:rPr>
        <w:t>月</w:t>
      </w:r>
      <w:r w:rsidR="001A1ABE">
        <w:rPr>
          <w:rFonts w:ascii="仿宋" w:eastAsia="仿宋" w:hAnsi="仿宋"/>
          <w:color w:val="000000"/>
          <w:sz w:val="32"/>
          <w:szCs w:val="32"/>
        </w:rPr>
        <w:t>5</w:t>
      </w:r>
      <w:r>
        <w:rPr>
          <w:rFonts w:ascii="仿宋" w:eastAsia="仿宋" w:hAnsi="仿宋" w:hint="eastAsia"/>
          <w:color w:val="000000"/>
          <w:sz w:val="32"/>
          <w:szCs w:val="32"/>
        </w:rPr>
        <w:t>日</w:t>
      </w:r>
    </w:p>
    <w:p w14:paraId="33F0A127" w14:textId="3834F3B3" w:rsidR="00CB51EC" w:rsidRDefault="001107F8" w:rsidP="00DE3E26">
      <w:pPr>
        <w:adjustRightInd w:val="0"/>
        <w:snapToGrid w:val="0"/>
        <w:jc w:val="left"/>
        <w:rPr>
          <w:rFonts w:ascii="仿宋" w:eastAsia="仿宋" w:hAnsi="仿宋"/>
        </w:rPr>
      </w:pPr>
      <w:r>
        <w:rPr>
          <w:rFonts w:ascii="仿宋" w:eastAsia="仿宋" w:hAnsi="仿宋"/>
          <w:noProof/>
        </w:rPr>
        <mc:AlternateContent>
          <mc:Choice Requires="wps">
            <w:drawing>
              <wp:anchor distT="0" distB="0" distL="114300" distR="114300" simplePos="0" relativeHeight="251660288" behindDoc="0" locked="0" layoutInCell="1" allowOverlap="1" wp14:anchorId="076ED5F5" wp14:editId="4212D91E">
                <wp:simplePos x="0" y="0"/>
                <wp:positionH relativeFrom="column">
                  <wp:posOffset>0</wp:posOffset>
                </wp:positionH>
                <wp:positionV relativeFrom="paragraph">
                  <wp:posOffset>15875</wp:posOffset>
                </wp:positionV>
                <wp:extent cx="5400675" cy="0"/>
                <wp:effectExtent l="9525" t="13335" r="952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0pt;margin-top:1.25pt;height:0pt;width:425.25pt;z-index:251660288;mso-width-relative:page;mso-height-relative:page;" filled="f" stroked="t" coordsize="21600,21600" o:gfxdata="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wst+3SAAAABAEAAA8AAAAAAAAAAQAgAAAAIgAAAGRycy9kb3ducmV2&#10;LnhtbFBLAQIUABQAAAAIAIdO4kCb4H/yyQEAAJ8DAAAOAAAAAAAAAAEAIAAAACEBAABkcnMvZTJv&#10;RG9jLnhtbFBLBQYAAAAABgAGAFkBAABcBQAAAAA=&#10;">
                <v:fill on="f" focussize="0,0"/>
                <v:stroke color="#000000" joinstyle="round"/>
                <v:imagedata o:title=""/>
                <o:lock v:ext="edit" aspectratio="f"/>
              </v:line>
            </w:pict>
          </mc:Fallback>
        </mc:AlternateContent>
      </w:r>
      <w:r>
        <w:rPr>
          <w:rFonts w:ascii="仿宋" w:eastAsia="仿宋" w:hAnsi="仿宋" w:hint="eastAsia"/>
          <w:sz w:val="32"/>
        </w:rPr>
        <w:t>抄送：</w:t>
      </w:r>
      <w:r w:rsidR="00DE3E26">
        <w:rPr>
          <w:rFonts w:ascii="仿宋" w:eastAsia="仿宋" w:hAnsi="仿宋" w:hint="eastAsia"/>
          <w:sz w:val="32"/>
        </w:rPr>
        <w:t>学校人事处</w:t>
      </w:r>
    </w:p>
    <w:p w14:paraId="31632771" w14:textId="237156EF" w:rsidR="00770E36" w:rsidRPr="0085547C" w:rsidRDefault="001107F8" w:rsidP="00DE3E26">
      <w:pPr>
        <w:adjustRightInd w:val="0"/>
        <w:snapToGrid w:val="0"/>
        <w:rPr>
          <w:rFonts w:ascii="仿宋" w:eastAsia="仿宋" w:hAnsi="仿宋"/>
          <w:sz w:val="32"/>
        </w:rPr>
      </w:pPr>
      <w:r>
        <w:rPr>
          <w:rFonts w:ascii="仿宋" w:eastAsia="仿宋" w:hAnsi="仿宋" w:hint="eastAsia"/>
          <w:sz w:val="32"/>
        </w:rPr>
        <w:t xml:space="preserve">电子信息学院办公室          </w:t>
      </w:r>
      <w:r w:rsidR="00DE3E26">
        <w:rPr>
          <w:rFonts w:ascii="仿宋" w:eastAsia="仿宋" w:hAnsi="仿宋"/>
          <w:sz w:val="32"/>
        </w:rPr>
        <w:t xml:space="preserve">     </w:t>
      </w:r>
      <w:r>
        <w:rPr>
          <w:rFonts w:ascii="仿宋" w:eastAsia="仿宋" w:hAnsi="仿宋" w:hint="eastAsia"/>
          <w:sz w:val="32"/>
        </w:rPr>
        <w:t xml:space="preserve"> 202</w:t>
      </w:r>
      <w:r w:rsidR="00AA19D1">
        <w:rPr>
          <w:rFonts w:ascii="仿宋" w:eastAsia="仿宋" w:hAnsi="仿宋"/>
          <w:sz w:val="32"/>
        </w:rPr>
        <w:t>3</w:t>
      </w:r>
      <w:r>
        <w:rPr>
          <w:rFonts w:ascii="仿宋" w:eastAsia="仿宋" w:hAnsi="仿宋" w:hint="eastAsia"/>
          <w:sz w:val="32"/>
        </w:rPr>
        <w:t>年</w:t>
      </w:r>
      <w:r w:rsidR="00DE3E26">
        <w:rPr>
          <w:rFonts w:ascii="仿宋" w:eastAsia="仿宋" w:hAnsi="仿宋"/>
          <w:sz w:val="32"/>
        </w:rPr>
        <w:t>6</w:t>
      </w:r>
      <w:r>
        <w:rPr>
          <w:rFonts w:ascii="仿宋" w:eastAsia="仿宋" w:hAnsi="仿宋" w:hint="eastAsia"/>
          <w:sz w:val="32"/>
        </w:rPr>
        <w:t>月</w:t>
      </w:r>
      <w:r w:rsidR="00DE3E26">
        <w:rPr>
          <w:rFonts w:ascii="仿宋" w:eastAsia="仿宋" w:hAnsi="仿宋"/>
          <w:sz w:val="32"/>
        </w:rPr>
        <w:t>5</w:t>
      </w:r>
      <w:r>
        <w:rPr>
          <w:rFonts w:ascii="仿宋" w:eastAsia="仿宋" w:hAnsi="仿宋" w:hint="eastAsia"/>
          <w:sz w:val="32"/>
        </w:rPr>
        <w:t>日印发</w:t>
      </w:r>
      <w:r>
        <w:rPr>
          <w:rFonts w:ascii="仿宋" w:eastAsia="仿宋" w:hAnsi="仿宋"/>
          <w:noProof/>
        </w:rPr>
        <mc:AlternateContent>
          <mc:Choice Requires="wps">
            <w:drawing>
              <wp:anchor distT="0" distB="0" distL="114300" distR="114300" simplePos="0" relativeHeight="251661312" behindDoc="0" locked="0" layoutInCell="1" allowOverlap="1" wp14:anchorId="682027D1" wp14:editId="34A4678D">
                <wp:simplePos x="0" y="0"/>
                <wp:positionH relativeFrom="column">
                  <wp:posOffset>0</wp:posOffset>
                </wp:positionH>
                <wp:positionV relativeFrom="paragraph">
                  <wp:posOffset>371475</wp:posOffset>
                </wp:positionV>
                <wp:extent cx="5400675"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29.25pt;height:0pt;width:425.25pt;z-index:251661312;mso-width-relative:page;mso-height-relative:page;" filled="f" stroked="t" coordsize="21600,21600" o:gfxdata="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Q49pNQAAAAGAQAADwAAAAAAAAABACAAAAAiAAAAZHJzL2Rvd25y&#10;ZXYueG1sUEsBAhQAFAAAAAgAh07iQPS4QnDJAQAAnwMAAA4AAAAAAAAAAQAgAAAAIwEAAGRycy9l&#10;Mm9Eb2MueG1sUEsFBgAAAAAGAAYAWQEAAF4FAAAAAA==&#10;">
                <v:fill on="f" focussize="0,0"/>
                <v:stroke color="#000000" joinstyle="round"/>
                <v:imagedata o:title=""/>
                <o:lock v:ext="edit" aspectratio="f"/>
              </v:line>
            </w:pict>
          </mc:Fallback>
        </mc:AlternateContent>
      </w:r>
    </w:p>
    <w:p w14:paraId="711F287C" w14:textId="5B1C7966" w:rsidR="00AA19D1" w:rsidRDefault="00AA19D1" w:rsidP="00DE3E26">
      <w:pPr>
        <w:pStyle w:val="Default"/>
        <w:rPr>
          <w:rFonts w:asciiTheme="majorEastAsia" w:eastAsiaTheme="majorEastAsia" w:hAnsiTheme="majorEastAsia"/>
          <w:sz w:val="28"/>
          <w:szCs w:val="28"/>
        </w:rPr>
      </w:pPr>
    </w:p>
    <w:p w14:paraId="6E6A1784" w14:textId="77151E82" w:rsidR="00DF0377" w:rsidRDefault="00DF0377" w:rsidP="00DE3E26">
      <w:pPr>
        <w:pStyle w:val="Default"/>
        <w:rPr>
          <w:rFonts w:asciiTheme="majorEastAsia" w:eastAsiaTheme="majorEastAsia" w:hAnsiTheme="majorEastAsia"/>
          <w:sz w:val="28"/>
          <w:szCs w:val="28"/>
        </w:rPr>
      </w:pPr>
    </w:p>
    <w:p w14:paraId="00404F4D" w14:textId="3E2EEA01" w:rsidR="00DF0377" w:rsidRDefault="00DF0377" w:rsidP="00DE3E26">
      <w:pPr>
        <w:pStyle w:val="Default"/>
        <w:rPr>
          <w:rFonts w:asciiTheme="majorEastAsia" w:eastAsiaTheme="majorEastAsia" w:hAnsiTheme="majorEastAsia"/>
          <w:sz w:val="28"/>
          <w:szCs w:val="28"/>
        </w:rPr>
      </w:pPr>
    </w:p>
    <w:p w14:paraId="28D40893" w14:textId="6959B9F4" w:rsidR="00DF0377" w:rsidRDefault="00DF0377" w:rsidP="00DE3E26">
      <w:pPr>
        <w:pStyle w:val="Default"/>
        <w:rPr>
          <w:rFonts w:asciiTheme="majorEastAsia" w:eastAsiaTheme="majorEastAsia" w:hAnsiTheme="majorEastAsia"/>
          <w:sz w:val="28"/>
          <w:szCs w:val="28"/>
        </w:rPr>
      </w:pPr>
    </w:p>
    <w:p w14:paraId="323FBB94" w14:textId="520BF2DC" w:rsidR="00DF0377" w:rsidRDefault="00DF0377" w:rsidP="00DE3E26">
      <w:pPr>
        <w:pStyle w:val="Default"/>
        <w:rPr>
          <w:rFonts w:asciiTheme="majorEastAsia" w:eastAsiaTheme="majorEastAsia" w:hAnsiTheme="majorEastAsia"/>
          <w:sz w:val="28"/>
          <w:szCs w:val="28"/>
        </w:rPr>
      </w:pPr>
    </w:p>
    <w:p w14:paraId="2F70B073" w14:textId="112DED0B" w:rsidR="00DF0377" w:rsidRDefault="00DF0377" w:rsidP="00DE3E26">
      <w:pPr>
        <w:pStyle w:val="Default"/>
        <w:rPr>
          <w:rFonts w:asciiTheme="majorEastAsia" w:eastAsiaTheme="majorEastAsia" w:hAnsiTheme="majorEastAsia"/>
          <w:sz w:val="28"/>
          <w:szCs w:val="28"/>
        </w:rPr>
      </w:pPr>
    </w:p>
    <w:p w14:paraId="29EB7A7E" w14:textId="49C6EFCA" w:rsidR="00DF0377" w:rsidRDefault="00DF0377" w:rsidP="00DE3E26">
      <w:pPr>
        <w:pStyle w:val="Default"/>
        <w:rPr>
          <w:rFonts w:asciiTheme="majorEastAsia" w:eastAsiaTheme="majorEastAsia" w:hAnsiTheme="majorEastAsia"/>
          <w:sz w:val="28"/>
          <w:szCs w:val="28"/>
        </w:rPr>
      </w:pPr>
    </w:p>
    <w:p w14:paraId="55A62059" w14:textId="6133E932" w:rsidR="00DF0377" w:rsidRDefault="00DF0377" w:rsidP="00DE3E26">
      <w:pPr>
        <w:pStyle w:val="Default"/>
        <w:rPr>
          <w:rFonts w:asciiTheme="majorEastAsia" w:eastAsiaTheme="majorEastAsia" w:hAnsiTheme="majorEastAsia" w:hint="eastAsia"/>
          <w:sz w:val="28"/>
          <w:szCs w:val="28"/>
        </w:rPr>
      </w:pPr>
    </w:p>
    <w:p w14:paraId="1F860E77" w14:textId="74E5A2E6" w:rsidR="00DF0377" w:rsidRDefault="00DF0377" w:rsidP="00DE3E26">
      <w:pPr>
        <w:pStyle w:val="Default"/>
        <w:rPr>
          <w:rFonts w:asciiTheme="majorEastAsia" w:eastAsiaTheme="majorEastAsia" w:hAnsiTheme="majorEastAsia"/>
          <w:sz w:val="28"/>
          <w:szCs w:val="28"/>
        </w:rPr>
      </w:pPr>
    </w:p>
    <w:p w14:paraId="28A7502F" w14:textId="77777777" w:rsidR="00DF0377" w:rsidRDefault="00DF0377" w:rsidP="00DE3E26">
      <w:pPr>
        <w:pStyle w:val="Default"/>
        <w:rPr>
          <w:rFonts w:asciiTheme="majorEastAsia" w:eastAsiaTheme="majorEastAsia" w:hAnsiTheme="majorEastAsia"/>
          <w:sz w:val="28"/>
          <w:szCs w:val="28"/>
        </w:rPr>
      </w:pPr>
    </w:p>
    <w:p w14:paraId="3448FD00" w14:textId="56EAB27C" w:rsidR="001A1ABE" w:rsidRPr="00DF0377" w:rsidRDefault="001A1ABE" w:rsidP="00DF0377">
      <w:pPr>
        <w:jc w:val="center"/>
        <w:rPr>
          <w:rFonts w:ascii="宋体" w:hAnsi="宋体"/>
          <w:b/>
          <w:bCs/>
          <w:kern w:val="0"/>
          <w:sz w:val="30"/>
          <w:szCs w:val="30"/>
        </w:rPr>
      </w:pPr>
      <w:r w:rsidRPr="00DF0377">
        <w:rPr>
          <w:rFonts w:ascii="宋体" w:hAnsi="宋体" w:hint="eastAsia"/>
          <w:b/>
          <w:bCs/>
          <w:kern w:val="0"/>
          <w:sz w:val="30"/>
          <w:szCs w:val="30"/>
        </w:rPr>
        <w:lastRenderedPageBreak/>
        <w:t>附件一：电子信息学院年度相关成果奖励办法</w:t>
      </w:r>
    </w:p>
    <w:p w14:paraId="6F1EAC22" w14:textId="77777777" w:rsidR="001A1ABE" w:rsidRPr="00B42B5A" w:rsidRDefault="001A1ABE" w:rsidP="001A1ABE">
      <w:pPr>
        <w:jc w:val="center"/>
        <w:rPr>
          <w:rFonts w:ascii="宋体" w:hAnsi="宋体"/>
          <w:b/>
          <w:bCs/>
          <w:kern w:val="0"/>
          <w:sz w:val="24"/>
        </w:rPr>
      </w:pPr>
    </w:p>
    <w:p w14:paraId="06BE8AF8" w14:textId="77777777" w:rsidR="001A1ABE" w:rsidRPr="00B42B5A" w:rsidRDefault="001A1ABE" w:rsidP="001A1ABE">
      <w:pPr>
        <w:rPr>
          <w:rFonts w:ascii="宋体" w:hAnsi="宋体"/>
          <w:color w:val="000000"/>
          <w:kern w:val="0"/>
          <w:sz w:val="24"/>
        </w:rPr>
      </w:pPr>
      <w:r w:rsidRPr="00B42B5A">
        <w:rPr>
          <w:rFonts w:ascii="宋体" w:hAnsi="宋体" w:hint="eastAsia"/>
          <w:b/>
          <w:bCs/>
          <w:color w:val="000000"/>
          <w:kern w:val="0"/>
          <w:sz w:val="24"/>
        </w:rPr>
        <w:t xml:space="preserve">   </w:t>
      </w:r>
      <w:r w:rsidRPr="00B42B5A">
        <w:rPr>
          <w:rFonts w:ascii="宋体" w:hAnsi="宋体" w:hint="eastAsia"/>
          <w:color w:val="000000"/>
          <w:kern w:val="0"/>
          <w:sz w:val="24"/>
        </w:rPr>
        <w:t xml:space="preserve"> 根据学校《关于修订2022年教职工考核和收入分配实施细则的指导意见》体现绩效奖励与个人成果挂钩的原则，激发广大教职工工作积极性。根据学校绩效奖励有关要求，结合我院实际，特制定本办法。</w:t>
      </w:r>
    </w:p>
    <w:p w14:paraId="56E5EDE3" w14:textId="77777777" w:rsidR="001A1ABE" w:rsidRPr="00B42B5A" w:rsidRDefault="001A1ABE" w:rsidP="001A1ABE">
      <w:pPr>
        <w:rPr>
          <w:rFonts w:ascii="宋体" w:hAnsi="宋体"/>
          <w:color w:val="000000"/>
          <w:kern w:val="0"/>
          <w:sz w:val="24"/>
        </w:rPr>
      </w:pPr>
      <w:r w:rsidRPr="00B42B5A">
        <w:rPr>
          <w:rFonts w:ascii="宋体" w:hAnsi="宋体" w:hint="eastAsia"/>
          <w:color w:val="000000"/>
          <w:kern w:val="0"/>
          <w:sz w:val="24"/>
        </w:rPr>
        <w:t xml:space="preserve">    1、优先奖励：在学校下拨学院年终考核绩效奖中先行</w:t>
      </w:r>
      <w:r w:rsidRPr="00B42B5A">
        <w:rPr>
          <w:rFonts w:hint="eastAsia"/>
          <w:color w:val="000000"/>
          <w:kern w:val="0"/>
        </w:rPr>
        <w:t>切块</w:t>
      </w:r>
      <w:r w:rsidRPr="00B42B5A">
        <w:rPr>
          <w:rFonts w:ascii="宋体" w:hAnsi="宋体" w:hint="eastAsia"/>
          <w:color w:val="000000"/>
          <w:kern w:val="0"/>
          <w:sz w:val="24"/>
        </w:rPr>
        <w:t>单列奖励；</w:t>
      </w:r>
    </w:p>
    <w:p w14:paraId="4DE3F43B" w14:textId="77777777" w:rsidR="001A1ABE" w:rsidRPr="00B42B5A" w:rsidRDefault="001A1ABE" w:rsidP="001A1ABE">
      <w:pPr>
        <w:rPr>
          <w:rFonts w:ascii="宋体" w:hAnsi="宋体"/>
          <w:color w:val="000000"/>
          <w:kern w:val="0"/>
          <w:sz w:val="24"/>
        </w:rPr>
      </w:pPr>
      <w:r w:rsidRPr="00B42B5A">
        <w:rPr>
          <w:rFonts w:ascii="宋体" w:hAnsi="宋体" w:hint="eastAsia"/>
          <w:color w:val="000000"/>
          <w:kern w:val="0"/>
          <w:sz w:val="24"/>
        </w:rPr>
        <w:t xml:space="preserve">    2、奖励标准：依据相关成果在学院</w:t>
      </w:r>
      <w:r w:rsidRPr="005D2049">
        <w:rPr>
          <w:rFonts w:ascii="宋体" w:hAnsi="宋体" w:hint="eastAsia"/>
          <w:color w:val="000000"/>
          <w:kern w:val="0"/>
          <w:sz w:val="24"/>
        </w:rPr>
        <w:t>千分</w:t>
      </w:r>
      <w:r w:rsidRPr="00B42B5A">
        <w:rPr>
          <w:rFonts w:ascii="宋体" w:hAnsi="宋体" w:hint="eastAsia"/>
          <w:color w:val="000000"/>
          <w:kern w:val="0"/>
          <w:sz w:val="24"/>
        </w:rPr>
        <w:t>考核中得分量，参照学校“双高校”建设标志性成果奖励标准制订。同类项目取</w:t>
      </w:r>
      <w:proofErr w:type="gramStart"/>
      <w:r w:rsidRPr="00B42B5A">
        <w:rPr>
          <w:rFonts w:ascii="宋体" w:hAnsi="宋体" w:hint="eastAsia"/>
          <w:color w:val="000000"/>
          <w:kern w:val="0"/>
          <w:sz w:val="24"/>
        </w:rPr>
        <w:t>最</w:t>
      </w:r>
      <w:proofErr w:type="gramEnd"/>
      <w:r w:rsidRPr="00B42B5A">
        <w:rPr>
          <w:rFonts w:ascii="宋体" w:hAnsi="宋体" w:hint="eastAsia"/>
          <w:color w:val="000000"/>
          <w:kern w:val="0"/>
          <w:sz w:val="24"/>
        </w:rPr>
        <w:t>高额，不重复奖励。</w:t>
      </w:r>
    </w:p>
    <w:p w14:paraId="3D1D6250" w14:textId="77777777" w:rsidR="001A1ABE" w:rsidRPr="00B42B5A" w:rsidRDefault="001A1ABE" w:rsidP="001A1ABE">
      <w:pPr>
        <w:jc w:val="left"/>
        <w:rPr>
          <w:rFonts w:ascii="宋体" w:hAnsi="宋体"/>
          <w:color w:val="000000"/>
          <w:kern w:val="0"/>
          <w:sz w:val="24"/>
        </w:rPr>
      </w:pPr>
      <w:r w:rsidRPr="00B42B5A">
        <w:rPr>
          <w:rFonts w:ascii="宋体" w:hAnsi="宋体" w:hint="eastAsia"/>
          <w:color w:val="000000"/>
          <w:kern w:val="0"/>
          <w:sz w:val="24"/>
        </w:rPr>
        <w:t xml:space="preserve">    3、奖励列表：奖励单位（万元）。</w:t>
      </w:r>
    </w:p>
    <w:tbl>
      <w:tblPr>
        <w:tblW w:w="9209"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blLook w:val="04A0" w:firstRow="1" w:lastRow="0" w:firstColumn="1" w:lastColumn="0" w:noHBand="0" w:noVBand="1"/>
      </w:tblPr>
      <w:tblGrid>
        <w:gridCol w:w="776"/>
        <w:gridCol w:w="1170"/>
        <w:gridCol w:w="15"/>
        <w:gridCol w:w="15"/>
        <w:gridCol w:w="2130"/>
        <w:gridCol w:w="1134"/>
        <w:gridCol w:w="992"/>
        <w:gridCol w:w="1276"/>
        <w:gridCol w:w="709"/>
        <w:gridCol w:w="992"/>
      </w:tblGrid>
      <w:tr w:rsidR="001A1ABE" w:rsidRPr="00B42B5A" w14:paraId="12FEAABE" w14:textId="77777777" w:rsidTr="00466EE4">
        <w:trPr>
          <w:trHeight w:val="285"/>
          <w:jc w:val="center"/>
        </w:trPr>
        <w:tc>
          <w:tcPr>
            <w:tcW w:w="776"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hideMark/>
          </w:tcPr>
          <w:p w14:paraId="2B51599A" w14:textId="77777777" w:rsidR="001A1ABE" w:rsidRPr="00B42B5A" w:rsidRDefault="001A1ABE" w:rsidP="00466EE4">
            <w:pPr>
              <w:widowControl/>
              <w:jc w:val="center"/>
              <w:rPr>
                <w:rFonts w:ascii="宋体" w:hAnsi="宋体"/>
                <w:b/>
                <w:bCs/>
                <w:color w:val="000000"/>
                <w:kern w:val="0"/>
                <w:sz w:val="24"/>
              </w:rPr>
            </w:pPr>
            <w:r w:rsidRPr="00B42B5A">
              <w:rPr>
                <w:rFonts w:ascii="宋体" w:hAnsi="宋体" w:hint="eastAsia"/>
                <w:b/>
                <w:bCs/>
                <w:color w:val="000000"/>
                <w:kern w:val="0"/>
                <w:sz w:val="24"/>
              </w:rPr>
              <w:t>序号</w:t>
            </w:r>
          </w:p>
        </w:tc>
        <w:tc>
          <w:tcPr>
            <w:tcW w:w="3330" w:type="dxa"/>
            <w:gridSpan w:val="4"/>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hideMark/>
          </w:tcPr>
          <w:p w14:paraId="6AE727CF" w14:textId="77777777" w:rsidR="001A1ABE" w:rsidRPr="00B42B5A" w:rsidRDefault="001A1ABE" w:rsidP="00466EE4">
            <w:pPr>
              <w:widowControl/>
              <w:jc w:val="center"/>
              <w:rPr>
                <w:rFonts w:ascii="宋体" w:hAnsi="宋体"/>
                <w:b/>
                <w:bCs/>
                <w:color w:val="000000"/>
                <w:kern w:val="0"/>
                <w:sz w:val="24"/>
              </w:rPr>
            </w:pPr>
            <w:r w:rsidRPr="00B42B5A">
              <w:rPr>
                <w:rFonts w:ascii="宋体" w:hAnsi="宋体" w:hint="eastAsia"/>
                <w:b/>
                <w:bCs/>
                <w:color w:val="000000"/>
                <w:kern w:val="0"/>
                <w:sz w:val="24"/>
              </w:rPr>
              <w:t>成果名称</w:t>
            </w:r>
          </w:p>
        </w:tc>
        <w:tc>
          <w:tcPr>
            <w:tcW w:w="2126" w:type="dxa"/>
            <w:gridSpan w:val="2"/>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hideMark/>
          </w:tcPr>
          <w:p w14:paraId="40EF1940" w14:textId="77777777" w:rsidR="001A1ABE" w:rsidRPr="00B42B5A" w:rsidRDefault="001A1ABE" w:rsidP="00466EE4">
            <w:pPr>
              <w:widowControl/>
              <w:jc w:val="center"/>
              <w:rPr>
                <w:rFonts w:ascii="宋体" w:hAnsi="宋体"/>
                <w:b/>
                <w:bCs/>
                <w:color w:val="000000"/>
                <w:kern w:val="0"/>
                <w:sz w:val="24"/>
              </w:rPr>
            </w:pPr>
            <w:r w:rsidRPr="00B42B5A">
              <w:rPr>
                <w:rFonts w:ascii="宋体" w:hAnsi="宋体" w:hint="eastAsia"/>
                <w:b/>
                <w:bCs/>
                <w:color w:val="000000"/>
                <w:kern w:val="0"/>
                <w:sz w:val="24"/>
              </w:rPr>
              <w:t>国家级奖励</w:t>
            </w:r>
          </w:p>
        </w:tc>
        <w:tc>
          <w:tcPr>
            <w:tcW w:w="1276" w:type="dxa"/>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hideMark/>
          </w:tcPr>
          <w:p w14:paraId="2FA87934" w14:textId="77777777" w:rsidR="001A1ABE" w:rsidRPr="00B42B5A" w:rsidRDefault="001A1ABE" w:rsidP="00466EE4">
            <w:pPr>
              <w:jc w:val="center"/>
              <w:rPr>
                <w:rFonts w:ascii="宋体" w:hAnsi="宋体"/>
                <w:b/>
                <w:bCs/>
                <w:color w:val="000000"/>
                <w:kern w:val="0"/>
                <w:sz w:val="24"/>
              </w:rPr>
            </w:pPr>
            <w:r w:rsidRPr="00B42B5A">
              <w:rPr>
                <w:rFonts w:ascii="宋体" w:hAnsi="宋体" w:hint="eastAsia"/>
                <w:b/>
                <w:bCs/>
                <w:color w:val="000000"/>
                <w:kern w:val="0"/>
                <w:sz w:val="24"/>
              </w:rPr>
              <w:t>省级奖励</w:t>
            </w:r>
          </w:p>
        </w:tc>
        <w:tc>
          <w:tcPr>
            <w:tcW w:w="1701" w:type="dxa"/>
            <w:gridSpan w:val="2"/>
            <w:tcBorders>
              <w:top w:val="single" w:sz="4" w:space="0" w:color="666666"/>
              <w:left w:val="single" w:sz="4" w:space="0" w:color="000000"/>
              <w:bottom w:val="single" w:sz="12" w:space="0" w:color="666666"/>
              <w:right w:val="single" w:sz="4" w:space="0" w:color="666666"/>
            </w:tcBorders>
            <w:shd w:val="clear" w:color="auto" w:fill="FFFFFF"/>
            <w:tcMar>
              <w:top w:w="0" w:type="dxa"/>
              <w:left w:w="0" w:type="dxa"/>
              <w:bottom w:w="0" w:type="dxa"/>
              <w:right w:w="0" w:type="dxa"/>
            </w:tcMar>
            <w:vAlign w:val="center"/>
            <w:hideMark/>
          </w:tcPr>
          <w:p w14:paraId="6D3E8845" w14:textId="77777777" w:rsidR="001A1ABE" w:rsidRPr="00B42B5A" w:rsidRDefault="001A1ABE" w:rsidP="00466EE4">
            <w:pPr>
              <w:jc w:val="center"/>
              <w:rPr>
                <w:rFonts w:ascii="宋体" w:hAnsi="宋体"/>
                <w:b/>
                <w:bCs/>
                <w:color w:val="000000"/>
                <w:kern w:val="0"/>
                <w:sz w:val="24"/>
              </w:rPr>
            </w:pPr>
            <w:r w:rsidRPr="00B42B5A">
              <w:rPr>
                <w:rFonts w:ascii="宋体" w:hAnsi="宋体" w:hint="eastAsia"/>
                <w:b/>
                <w:bCs/>
                <w:color w:val="000000"/>
                <w:kern w:val="0"/>
                <w:sz w:val="24"/>
              </w:rPr>
              <w:t>市厅级奖励</w:t>
            </w:r>
          </w:p>
        </w:tc>
      </w:tr>
      <w:tr w:rsidR="001A1ABE" w:rsidRPr="00B42B5A" w14:paraId="69257592"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4EE8EF3F"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1</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hideMark/>
          </w:tcPr>
          <w:p w14:paraId="592F34E1"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新增立项各级专业（重点、优势、特色专业）</w:t>
            </w:r>
          </w:p>
        </w:tc>
        <w:tc>
          <w:tcPr>
            <w:tcW w:w="2126" w:type="dxa"/>
            <w:gridSpan w:val="2"/>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030C7249"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6</w:t>
            </w:r>
          </w:p>
        </w:tc>
        <w:tc>
          <w:tcPr>
            <w:tcW w:w="12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0F890622"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1.5</w:t>
            </w: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hideMark/>
          </w:tcPr>
          <w:p w14:paraId="16BCEEE5" w14:textId="77777777" w:rsidR="001A1ABE" w:rsidRPr="00B42B5A" w:rsidRDefault="001A1ABE" w:rsidP="00466EE4">
            <w:pPr>
              <w:jc w:val="left"/>
              <w:rPr>
                <w:rFonts w:ascii="宋体" w:hAnsi="宋体"/>
                <w:bCs/>
                <w:kern w:val="0"/>
                <w:sz w:val="24"/>
              </w:rPr>
            </w:pPr>
            <w:r w:rsidRPr="00B42B5A">
              <w:rPr>
                <w:rFonts w:ascii="宋体" w:hAnsi="宋体" w:hint="eastAsia"/>
                <w:bCs/>
                <w:kern w:val="0"/>
                <w:sz w:val="24"/>
              </w:rPr>
              <w:t>0.9</w:t>
            </w:r>
          </w:p>
        </w:tc>
      </w:tr>
      <w:tr w:rsidR="001A1ABE" w:rsidRPr="00B42B5A" w14:paraId="317AE898" w14:textId="77777777" w:rsidTr="00466EE4">
        <w:trPr>
          <w:cantSplit/>
          <w:trHeight w:val="408"/>
          <w:jc w:val="center"/>
        </w:trPr>
        <w:tc>
          <w:tcPr>
            <w:tcW w:w="776" w:type="dxa"/>
            <w:vMerge w:val="restart"/>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5D1C4C96"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2</w:t>
            </w:r>
          </w:p>
        </w:tc>
        <w:tc>
          <w:tcPr>
            <w:tcW w:w="3330" w:type="dxa"/>
            <w:gridSpan w:val="4"/>
            <w:vMerge w:val="restart"/>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21B2FB93"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获得1个市级教育行政主管部门评选的产教融合项目和虚拟仿真实训基地项目</w:t>
            </w:r>
          </w:p>
        </w:tc>
        <w:tc>
          <w:tcPr>
            <w:tcW w:w="2126" w:type="dxa"/>
            <w:gridSpan w:val="2"/>
            <w:vMerge w:val="restart"/>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6A69EB26"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w:t>
            </w:r>
          </w:p>
        </w:tc>
        <w:tc>
          <w:tcPr>
            <w:tcW w:w="1276" w:type="dxa"/>
            <w:vMerge w:val="restart"/>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7C6F0C35"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w:t>
            </w:r>
          </w:p>
        </w:tc>
        <w:tc>
          <w:tcPr>
            <w:tcW w:w="1701" w:type="dxa"/>
            <w:gridSpan w:val="2"/>
            <w:tcBorders>
              <w:top w:val="single" w:sz="4" w:space="0" w:color="666666"/>
              <w:left w:val="single" w:sz="4" w:space="0" w:color="666666"/>
              <w:bottom w:val="single" w:sz="4" w:space="0" w:color="000000"/>
              <w:right w:val="single" w:sz="4" w:space="0" w:color="666666"/>
            </w:tcBorders>
            <w:shd w:val="clear" w:color="auto" w:fill="FFFFFF"/>
            <w:tcMar>
              <w:top w:w="0" w:type="dxa"/>
              <w:left w:w="0" w:type="dxa"/>
              <w:bottom w:w="0" w:type="dxa"/>
              <w:right w:w="0" w:type="dxa"/>
            </w:tcMar>
            <w:vAlign w:val="center"/>
            <w:hideMark/>
          </w:tcPr>
          <w:p w14:paraId="4B3453AD"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竞争性0.5</w:t>
            </w:r>
          </w:p>
        </w:tc>
      </w:tr>
      <w:tr w:rsidR="001A1ABE" w:rsidRPr="00B42B5A" w14:paraId="6CE033ED" w14:textId="77777777" w:rsidTr="00466EE4">
        <w:trPr>
          <w:cantSplit/>
          <w:trHeight w:val="597"/>
          <w:jc w:val="center"/>
        </w:trPr>
        <w:tc>
          <w:tcPr>
            <w:tcW w:w="0" w:type="auto"/>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5339D367" w14:textId="77777777" w:rsidR="001A1ABE" w:rsidRPr="00B42B5A" w:rsidRDefault="001A1ABE" w:rsidP="00466EE4">
            <w:pPr>
              <w:widowControl/>
              <w:jc w:val="left"/>
              <w:rPr>
                <w:rFonts w:ascii="宋体" w:hAnsi="宋体"/>
                <w:kern w:val="0"/>
                <w:sz w:val="24"/>
              </w:rPr>
            </w:pPr>
          </w:p>
        </w:tc>
        <w:tc>
          <w:tcPr>
            <w:tcW w:w="0" w:type="auto"/>
            <w:gridSpan w:val="4"/>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6C6FFB7E" w14:textId="77777777" w:rsidR="001A1ABE" w:rsidRPr="00B42B5A" w:rsidRDefault="001A1ABE" w:rsidP="00466EE4">
            <w:pPr>
              <w:widowControl/>
              <w:jc w:val="left"/>
              <w:rPr>
                <w:rFonts w:ascii="宋体" w:hAnsi="宋体"/>
                <w:kern w:val="0"/>
                <w:sz w:val="24"/>
              </w:rPr>
            </w:pPr>
          </w:p>
        </w:tc>
        <w:tc>
          <w:tcPr>
            <w:tcW w:w="2126" w:type="dxa"/>
            <w:gridSpan w:val="2"/>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1F101240" w14:textId="77777777" w:rsidR="001A1ABE" w:rsidRPr="00B42B5A" w:rsidRDefault="001A1ABE" w:rsidP="00466EE4">
            <w:pPr>
              <w:widowControl/>
              <w:jc w:val="left"/>
              <w:rPr>
                <w:rFonts w:ascii="宋体" w:hAnsi="宋体"/>
                <w:kern w:val="0"/>
                <w:sz w:val="24"/>
              </w:rPr>
            </w:pPr>
          </w:p>
        </w:tc>
        <w:tc>
          <w:tcPr>
            <w:tcW w:w="1276" w:type="dxa"/>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4698F64B" w14:textId="77777777" w:rsidR="001A1ABE" w:rsidRPr="00B42B5A" w:rsidRDefault="001A1ABE" w:rsidP="00466EE4">
            <w:pPr>
              <w:widowControl/>
              <w:jc w:val="left"/>
              <w:rPr>
                <w:rFonts w:ascii="宋体" w:hAnsi="宋体"/>
                <w:kern w:val="0"/>
                <w:sz w:val="24"/>
              </w:rPr>
            </w:pPr>
          </w:p>
        </w:tc>
        <w:tc>
          <w:tcPr>
            <w:tcW w:w="1701" w:type="dxa"/>
            <w:gridSpan w:val="2"/>
            <w:tcBorders>
              <w:top w:val="single" w:sz="4" w:space="0" w:color="000000"/>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752D7B4D"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备案制0.25</w:t>
            </w:r>
          </w:p>
        </w:tc>
      </w:tr>
      <w:tr w:rsidR="001A1ABE" w:rsidRPr="00B42B5A" w14:paraId="37350D4F"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70350E25"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3</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3E6C95CE"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新增各类教改（试点）项目</w:t>
            </w:r>
          </w:p>
        </w:tc>
        <w:tc>
          <w:tcPr>
            <w:tcW w:w="2126" w:type="dxa"/>
            <w:gridSpan w:val="2"/>
            <w:tcBorders>
              <w:top w:val="single" w:sz="4" w:space="0" w:color="666666"/>
              <w:left w:val="single" w:sz="4" w:space="0" w:color="666666"/>
              <w:bottom w:val="single" w:sz="4" w:space="0" w:color="666666"/>
              <w:right w:val="single" w:sz="4" w:space="0" w:color="000000"/>
            </w:tcBorders>
            <w:shd w:val="clear" w:color="auto" w:fill="FFFFFF"/>
            <w:noWrap/>
            <w:tcMar>
              <w:top w:w="0" w:type="dxa"/>
              <w:left w:w="57" w:type="dxa"/>
              <w:bottom w:w="0" w:type="dxa"/>
              <w:right w:w="57" w:type="dxa"/>
            </w:tcMar>
            <w:vAlign w:val="center"/>
            <w:hideMark/>
          </w:tcPr>
          <w:p w14:paraId="66BBDD1F"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6</w:t>
            </w:r>
          </w:p>
        </w:tc>
        <w:tc>
          <w:tcPr>
            <w:tcW w:w="1276" w:type="dxa"/>
            <w:tcBorders>
              <w:top w:val="single" w:sz="4" w:space="0" w:color="666666"/>
              <w:left w:val="single" w:sz="4" w:space="0" w:color="000000"/>
              <w:bottom w:val="single" w:sz="4" w:space="0" w:color="666666"/>
              <w:right w:val="single" w:sz="4" w:space="0" w:color="000000"/>
            </w:tcBorders>
            <w:shd w:val="clear" w:color="auto" w:fill="FFFFFF"/>
            <w:noWrap/>
            <w:tcMar>
              <w:top w:w="0" w:type="dxa"/>
              <w:left w:w="57" w:type="dxa"/>
              <w:bottom w:w="0" w:type="dxa"/>
              <w:right w:w="57" w:type="dxa"/>
            </w:tcMar>
            <w:vAlign w:val="center"/>
            <w:hideMark/>
          </w:tcPr>
          <w:p w14:paraId="501ECD92"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0.9</w:t>
            </w:r>
          </w:p>
        </w:tc>
        <w:tc>
          <w:tcPr>
            <w:tcW w:w="1701" w:type="dxa"/>
            <w:gridSpan w:val="2"/>
            <w:tcBorders>
              <w:top w:val="single" w:sz="4" w:space="0" w:color="666666"/>
              <w:left w:val="single" w:sz="4" w:space="0" w:color="000000"/>
              <w:bottom w:val="single" w:sz="4" w:space="0" w:color="666666"/>
              <w:right w:val="single" w:sz="4" w:space="0" w:color="666666"/>
            </w:tcBorders>
            <w:shd w:val="clear" w:color="auto" w:fill="FFFFFF"/>
            <w:tcMar>
              <w:top w:w="0" w:type="dxa"/>
              <w:left w:w="0" w:type="dxa"/>
              <w:bottom w:w="0" w:type="dxa"/>
              <w:right w:w="0" w:type="dxa"/>
            </w:tcMar>
            <w:vAlign w:val="center"/>
            <w:hideMark/>
          </w:tcPr>
          <w:p w14:paraId="48C135AD"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0.25</w:t>
            </w:r>
          </w:p>
        </w:tc>
      </w:tr>
      <w:tr w:rsidR="001A1ABE" w:rsidRPr="00B42B5A" w14:paraId="47D67E0F"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094C52EA"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4</w:t>
            </w:r>
          </w:p>
        </w:tc>
        <w:tc>
          <w:tcPr>
            <w:tcW w:w="3330" w:type="dxa"/>
            <w:gridSpan w:val="4"/>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50158BDC" w14:textId="77777777" w:rsidR="001A1ABE" w:rsidRPr="00B42B5A" w:rsidRDefault="001A1ABE" w:rsidP="00466EE4">
            <w:pPr>
              <w:jc w:val="left"/>
              <w:rPr>
                <w:rFonts w:ascii="宋体" w:hAnsi="宋体"/>
                <w:sz w:val="24"/>
              </w:rPr>
            </w:pPr>
            <w:r w:rsidRPr="00B42B5A">
              <w:rPr>
                <w:rFonts w:ascii="宋体" w:hAnsi="宋体" w:hint="eastAsia"/>
                <w:sz w:val="24"/>
              </w:rPr>
              <w:t>新增专业/改造专业</w:t>
            </w:r>
          </w:p>
        </w:tc>
        <w:tc>
          <w:tcPr>
            <w:tcW w:w="5103" w:type="dxa"/>
            <w:gridSpan w:val="5"/>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65A3613E" w14:textId="77777777" w:rsidR="001A1ABE" w:rsidRPr="00B42B5A" w:rsidRDefault="001A1ABE" w:rsidP="00466EE4">
            <w:pPr>
              <w:jc w:val="left"/>
              <w:rPr>
                <w:rFonts w:ascii="宋体" w:hAnsi="宋体"/>
                <w:kern w:val="0"/>
                <w:sz w:val="24"/>
              </w:rPr>
            </w:pPr>
            <w:r w:rsidRPr="00B42B5A">
              <w:rPr>
                <w:rFonts w:ascii="宋体" w:hAnsi="宋体" w:cs="仿宋_GB2312" w:hint="eastAsia"/>
                <w:kern w:val="0"/>
                <w:sz w:val="24"/>
              </w:rPr>
              <w:t>新增</w:t>
            </w:r>
            <w:r w:rsidRPr="00B42B5A">
              <w:rPr>
                <w:rFonts w:ascii="宋体" w:hAnsi="宋体" w:hint="eastAsia"/>
                <w:kern w:val="0"/>
                <w:sz w:val="24"/>
              </w:rPr>
              <w:t>1</w:t>
            </w:r>
            <w:r w:rsidRPr="00B42B5A">
              <w:rPr>
                <w:rFonts w:ascii="宋体" w:hAnsi="宋体" w:cs="仿宋_GB2312" w:hint="eastAsia"/>
                <w:kern w:val="0"/>
                <w:sz w:val="24"/>
              </w:rPr>
              <w:t>个专业奖励</w:t>
            </w:r>
            <w:r w:rsidRPr="00B42B5A">
              <w:rPr>
                <w:rFonts w:ascii="宋体" w:hAnsi="宋体" w:hint="eastAsia"/>
                <w:kern w:val="0"/>
                <w:sz w:val="24"/>
              </w:rPr>
              <w:t>1.2，</w:t>
            </w:r>
            <w:r w:rsidRPr="00B42B5A">
              <w:rPr>
                <w:rFonts w:ascii="宋体" w:hAnsi="宋体" w:cs="仿宋_GB2312" w:hint="eastAsia"/>
                <w:kern w:val="0"/>
                <w:sz w:val="24"/>
              </w:rPr>
              <w:t>改造</w:t>
            </w:r>
            <w:r w:rsidRPr="00B42B5A">
              <w:rPr>
                <w:rFonts w:ascii="宋体" w:hAnsi="宋体" w:hint="eastAsia"/>
                <w:kern w:val="0"/>
                <w:sz w:val="24"/>
              </w:rPr>
              <w:t>1</w:t>
            </w:r>
            <w:r w:rsidRPr="00B42B5A">
              <w:rPr>
                <w:rFonts w:ascii="宋体" w:hAnsi="宋体" w:cs="仿宋_GB2312" w:hint="eastAsia"/>
                <w:kern w:val="0"/>
                <w:sz w:val="24"/>
              </w:rPr>
              <w:t>个专业奖励0.9。</w:t>
            </w:r>
          </w:p>
        </w:tc>
      </w:tr>
      <w:tr w:rsidR="001A1ABE" w:rsidRPr="00B42B5A" w14:paraId="04486D07"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0AAEECEE"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5</w:t>
            </w:r>
          </w:p>
        </w:tc>
        <w:tc>
          <w:tcPr>
            <w:tcW w:w="3330" w:type="dxa"/>
            <w:gridSpan w:val="4"/>
            <w:tcBorders>
              <w:top w:val="single" w:sz="4" w:space="0" w:color="auto"/>
              <w:left w:val="single" w:sz="4" w:space="0" w:color="666666"/>
              <w:bottom w:val="single" w:sz="4" w:space="0" w:color="666666"/>
              <w:right w:val="single" w:sz="4" w:space="0" w:color="666666"/>
            </w:tcBorders>
            <w:shd w:val="clear" w:color="auto" w:fill="auto"/>
            <w:noWrap/>
            <w:tcMar>
              <w:top w:w="0" w:type="dxa"/>
              <w:left w:w="57" w:type="dxa"/>
              <w:bottom w:w="0" w:type="dxa"/>
              <w:right w:w="57" w:type="dxa"/>
            </w:tcMar>
            <w:vAlign w:val="center"/>
          </w:tcPr>
          <w:p w14:paraId="73C41404" w14:textId="77777777" w:rsidR="001A1ABE" w:rsidRPr="007C394A" w:rsidRDefault="001A1ABE" w:rsidP="00466EE4">
            <w:pPr>
              <w:jc w:val="left"/>
              <w:rPr>
                <w:rFonts w:ascii="宋体" w:hAnsi="宋体"/>
                <w:sz w:val="24"/>
              </w:rPr>
            </w:pPr>
            <w:r w:rsidRPr="007C394A">
              <w:rPr>
                <w:rFonts w:ascii="宋体" w:hAnsi="宋体" w:hint="eastAsia"/>
                <w:sz w:val="24"/>
              </w:rPr>
              <w:t>新建实训室建设项目奖励</w:t>
            </w:r>
          </w:p>
        </w:tc>
        <w:tc>
          <w:tcPr>
            <w:tcW w:w="5103" w:type="dxa"/>
            <w:gridSpan w:val="5"/>
            <w:tcBorders>
              <w:top w:val="single" w:sz="4" w:space="0" w:color="666666"/>
              <w:left w:val="single" w:sz="4" w:space="0" w:color="666666"/>
              <w:bottom w:val="single" w:sz="4" w:space="0" w:color="666666"/>
              <w:right w:val="single" w:sz="4" w:space="0" w:color="666666"/>
            </w:tcBorders>
            <w:shd w:val="clear" w:color="auto" w:fill="auto"/>
            <w:noWrap/>
            <w:tcMar>
              <w:top w:w="0" w:type="dxa"/>
              <w:left w:w="57" w:type="dxa"/>
              <w:bottom w:w="0" w:type="dxa"/>
              <w:right w:w="57" w:type="dxa"/>
            </w:tcMar>
            <w:vAlign w:val="center"/>
          </w:tcPr>
          <w:p w14:paraId="4440C813" w14:textId="77777777" w:rsidR="001A1ABE" w:rsidRPr="007C394A" w:rsidRDefault="001A1ABE" w:rsidP="00466EE4">
            <w:pPr>
              <w:jc w:val="left"/>
              <w:rPr>
                <w:rFonts w:ascii="宋体" w:hAnsi="宋体" w:cs="仿宋_GB2312"/>
                <w:kern w:val="0"/>
                <w:sz w:val="24"/>
              </w:rPr>
            </w:pPr>
            <w:r w:rsidRPr="007C394A">
              <w:rPr>
                <w:rFonts w:ascii="宋体" w:hAnsi="宋体" w:cs="仿宋_GB2312" w:hint="eastAsia"/>
                <w:kern w:val="0"/>
                <w:sz w:val="24"/>
              </w:rPr>
              <w:t>实训室建设项目奖励0</w:t>
            </w:r>
            <w:r w:rsidRPr="007C394A">
              <w:rPr>
                <w:rFonts w:ascii="宋体" w:hAnsi="宋体" w:cs="仿宋_GB2312"/>
                <w:kern w:val="0"/>
                <w:sz w:val="24"/>
              </w:rPr>
              <w:t>.3/</w:t>
            </w:r>
            <w:r w:rsidRPr="007C394A">
              <w:rPr>
                <w:rFonts w:ascii="宋体" w:hAnsi="宋体" w:cs="仿宋_GB2312" w:hint="eastAsia"/>
                <w:kern w:val="0"/>
                <w:sz w:val="24"/>
              </w:rPr>
              <w:t>项，一个公共计算机实训室建设项目奖励0</w:t>
            </w:r>
            <w:r w:rsidRPr="007C394A">
              <w:rPr>
                <w:rFonts w:ascii="宋体" w:hAnsi="宋体" w:cs="仿宋_GB2312"/>
                <w:kern w:val="0"/>
                <w:sz w:val="24"/>
              </w:rPr>
              <w:t>.15/</w:t>
            </w:r>
            <w:r w:rsidRPr="007C394A">
              <w:rPr>
                <w:rFonts w:ascii="宋体" w:hAnsi="宋体" w:cs="仿宋_GB2312" w:hint="eastAsia"/>
                <w:kern w:val="0"/>
                <w:sz w:val="24"/>
              </w:rPr>
              <w:t>项。</w:t>
            </w:r>
          </w:p>
        </w:tc>
      </w:tr>
      <w:tr w:rsidR="001A1ABE" w:rsidRPr="00B42B5A" w14:paraId="13F61BDA"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98B5D23"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6</w:t>
            </w:r>
          </w:p>
        </w:tc>
        <w:tc>
          <w:tcPr>
            <w:tcW w:w="3330" w:type="dxa"/>
            <w:gridSpan w:val="4"/>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2280FF61" w14:textId="77777777" w:rsidR="001A1ABE" w:rsidRPr="00B42B5A" w:rsidRDefault="001A1ABE" w:rsidP="00466EE4">
            <w:pPr>
              <w:jc w:val="left"/>
              <w:rPr>
                <w:rFonts w:ascii="宋体" w:hAnsi="宋体"/>
                <w:sz w:val="24"/>
              </w:rPr>
            </w:pPr>
            <w:r w:rsidRPr="00B42B5A">
              <w:rPr>
                <w:rFonts w:ascii="宋体" w:hAnsi="宋体" w:hint="eastAsia"/>
                <w:sz w:val="24"/>
              </w:rPr>
              <w:t>新增1个教育部供需对接就业育人项目立项</w:t>
            </w:r>
          </w:p>
        </w:tc>
        <w:tc>
          <w:tcPr>
            <w:tcW w:w="5103" w:type="dxa"/>
            <w:gridSpan w:val="5"/>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49D1E2C9"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0.3</w:t>
            </w:r>
          </w:p>
        </w:tc>
      </w:tr>
      <w:tr w:rsidR="001A1ABE" w:rsidRPr="00B42B5A" w14:paraId="2B7C5773"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3974413"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7</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3D1B6A7D" w14:textId="77777777" w:rsidR="001A1ABE" w:rsidRPr="00B42B5A" w:rsidRDefault="001A1ABE" w:rsidP="00466EE4">
            <w:pPr>
              <w:jc w:val="left"/>
              <w:rPr>
                <w:rFonts w:ascii="宋体" w:hAnsi="宋体"/>
                <w:sz w:val="24"/>
              </w:rPr>
            </w:pPr>
            <w:r w:rsidRPr="00B42B5A">
              <w:rPr>
                <w:rFonts w:ascii="宋体" w:hAnsi="宋体" w:cs="仿宋_GB2312" w:hint="eastAsia"/>
                <w:sz w:val="24"/>
              </w:rPr>
              <w:t>入选</w:t>
            </w:r>
            <w:r w:rsidRPr="00B42B5A">
              <w:rPr>
                <w:rFonts w:ascii="宋体" w:hAnsi="宋体" w:hint="eastAsia"/>
                <w:sz w:val="24"/>
              </w:rPr>
              <w:t>1</w:t>
            </w:r>
            <w:r w:rsidRPr="00B42B5A">
              <w:rPr>
                <w:rFonts w:ascii="宋体" w:hAnsi="宋体" w:cs="仿宋_GB2312" w:hint="eastAsia"/>
                <w:sz w:val="24"/>
              </w:rPr>
              <w:t>个产教融合、乡村振兴优秀案例</w:t>
            </w:r>
          </w:p>
        </w:tc>
        <w:tc>
          <w:tcPr>
            <w:tcW w:w="2126" w:type="dxa"/>
            <w:gridSpan w:val="2"/>
            <w:tcBorders>
              <w:top w:val="single" w:sz="4" w:space="0" w:color="666666"/>
              <w:left w:val="single" w:sz="4" w:space="0" w:color="666666"/>
              <w:bottom w:val="single" w:sz="4" w:space="0" w:color="666666"/>
              <w:right w:val="single" w:sz="4" w:space="0" w:color="000000"/>
            </w:tcBorders>
            <w:shd w:val="clear" w:color="auto" w:fill="FFFFFF"/>
            <w:noWrap/>
            <w:tcMar>
              <w:top w:w="0" w:type="dxa"/>
              <w:left w:w="57" w:type="dxa"/>
              <w:bottom w:w="0" w:type="dxa"/>
              <w:right w:w="57" w:type="dxa"/>
            </w:tcMar>
            <w:vAlign w:val="center"/>
            <w:hideMark/>
          </w:tcPr>
          <w:p w14:paraId="5FD1123A" w14:textId="77777777" w:rsidR="001A1ABE" w:rsidRPr="00B42B5A" w:rsidRDefault="001A1ABE" w:rsidP="00466EE4">
            <w:pPr>
              <w:widowControl/>
              <w:jc w:val="left"/>
              <w:rPr>
                <w:rFonts w:ascii="宋体" w:hAnsi="宋体"/>
                <w:kern w:val="0"/>
                <w:sz w:val="24"/>
              </w:rPr>
            </w:pPr>
            <w:r w:rsidRPr="00B42B5A">
              <w:rPr>
                <w:rFonts w:ascii="宋体" w:hAnsi="宋体" w:cs="仿宋_GB2312" w:hint="eastAsia"/>
                <w:sz w:val="24"/>
              </w:rPr>
              <w:t>部委级0.6</w:t>
            </w:r>
          </w:p>
        </w:tc>
        <w:tc>
          <w:tcPr>
            <w:tcW w:w="2977" w:type="dxa"/>
            <w:gridSpan w:val="3"/>
            <w:tcBorders>
              <w:top w:val="single" w:sz="4" w:space="0" w:color="666666"/>
              <w:left w:val="single" w:sz="4" w:space="0" w:color="000000"/>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72B52C95" w14:textId="77777777" w:rsidR="001A1ABE" w:rsidRPr="00B42B5A" w:rsidRDefault="001A1ABE" w:rsidP="00466EE4">
            <w:pPr>
              <w:jc w:val="left"/>
              <w:rPr>
                <w:rFonts w:ascii="宋体" w:hAnsi="宋体"/>
                <w:kern w:val="0"/>
                <w:sz w:val="24"/>
              </w:rPr>
            </w:pPr>
            <w:r w:rsidRPr="00B42B5A">
              <w:rPr>
                <w:rFonts w:ascii="宋体" w:hAnsi="宋体" w:cs="仿宋_GB2312" w:hint="eastAsia"/>
                <w:sz w:val="24"/>
              </w:rPr>
              <w:t>省厅级0.3</w:t>
            </w:r>
          </w:p>
        </w:tc>
      </w:tr>
      <w:tr w:rsidR="001A1ABE" w:rsidRPr="00B42B5A" w14:paraId="6067AB61"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C33B26A"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8</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46506BF7" w14:textId="77777777" w:rsidR="001A1ABE" w:rsidRPr="00B42B5A" w:rsidRDefault="001A1ABE" w:rsidP="00466EE4">
            <w:pPr>
              <w:jc w:val="left"/>
              <w:rPr>
                <w:rFonts w:ascii="宋体" w:hAnsi="宋体"/>
                <w:sz w:val="24"/>
              </w:rPr>
            </w:pPr>
            <w:r w:rsidRPr="00B42B5A">
              <w:rPr>
                <w:rFonts w:ascii="宋体" w:hAnsi="宋体" w:cs="仿宋_GB2312" w:hint="eastAsia"/>
                <w:sz w:val="24"/>
              </w:rPr>
              <w:t>主持行业标准制定</w:t>
            </w:r>
          </w:p>
        </w:tc>
        <w:tc>
          <w:tcPr>
            <w:tcW w:w="1134"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164ACC4F" w14:textId="77777777" w:rsidR="001A1ABE" w:rsidRPr="00B42B5A" w:rsidRDefault="001A1ABE" w:rsidP="00466EE4">
            <w:pPr>
              <w:widowControl/>
              <w:jc w:val="left"/>
              <w:rPr>
                <w:rFonts w:ascii="宋体" w:hAnsi="宋体"/>
                <w:kern w:val="0"/>
                <w:sz w:val="24"/>
              </w:rPr>
            </w:pPr>
            <w:r w:rsidRPr="00B42B5A">
              <w:rPr>
                <w:rFonts w:ascii="宋体" w:hAnsi="宋体" w:cs="仿宋_GB2312" w:hint="eastAsia"/>
                <w:sz w:val="24"/>
              </w:rPr>
              <w:t>国际级6</w:t>
            </w:r>
          </w:p>
        </w:tc>
        <w:tc>
          <w:tcPr>
            <w:tcW w:w="992" w:type="dxa"/>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4E8CA38D" w14:textId="77777777" w:rsidR="001A1ABE" w:rsidRPr="00B42B5A" w:rsidRDefault="001A1ABE" w:rsidP="00466EE4">
            <w:pPr>
              <w:widowControl/>
              <w:jc w:val="left"/>
              <w:rPr>
                <w:rFonts w:ascii="宋体" w:hAnsi="宋体"/>
                <w:kern w:val="0"/>
                <w:sz w:val="24"/>
              </w:rPr>
            </w:pPr>
            <w:r w:rsidRPr="00B42B5A">
              <w:rPr>
                <w:rFonts w:ascii="宋体" w:hAnsi="宋体" w:cs="仿宋_GB2312" w:hint="eastAsia"/>
                <w:sz w:val="24"/>
              </w:rPr>
              <w:t>国家级3</w:t>
            </w:r>
          </w:p>
        </w:tc>
        <w:tc>
          <w:tcPr>
            <w:tcW w:w="12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046B428D"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省级0.9</w:t>
            </w: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tcPr>
          <w:p w14:paraId="21E4C509" w14:textId="77777777" w:rsidR="001A1ABE" w:rsidRPr="00B42B5A" w:rsidRDefault="001A1ABE" w:rsidP="00466EE4">
            <w:pPr>
              <w:jc w:val="left"/>
              <w:rPr>
                <w:rFonts w:ascii="宋体" w:hAnsi="宋体"/>
                <w:kern w:val="0"/>
                <w:sz w:val="24"/>
              </w:rPr>
            </w:pPr>
          </w:p>
        </w:tc>
      </w:tr>
      <w:tr w:rsidR="001A1ABE" w:rsidRPr="00B42B5A" w14:paraId="7E0968F7"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0426A286"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9</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5935B2F0" w14:textId="77777777" w:rsidR="001A1ABE" w:rsidRPr="00B42B5A" w:rsidRDefault="001A1ABE" w:rsidP="00466EE4">
            <w:pPr>
              <w:jc w:val="left"/>
              <w:rPr>
                <w:rFonts w:ascii="宋体" w:hAnsi="宋体"/>
                <w:sz w:val="24"/>
              </w:rPr>
            </w:pPr>
            <w:r w:rsidRPr="00B42B5A">
              <w:rPr>
                <w:rFonts w:ascii="宋体" w:hAnsi="宋体" w:cs="仿宋_GB2312" w:hint="eastAsia"/>
                <w:sz w:val="24"/>
              </w:rPr>
              <w:t>参与行业标准制定</w:t>
            </w:r>
          </w:p>
        </w:tc>
        <w:tc>
          <w:tcPr>
            <w:tcW w:w="1134"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7C1E8D3B" w14:textId="77777777" w:rsidR="001A1ABE" w:rsidRPr="00B42B5A" w:rsidRDefault="001A1ABE" w:rsidP="00466EE4">
            <w:pPr>
              <w:widowControl/>
              <w:jc w:val="left"/>
              <w:rPr>
                <w:rFonts w:ascii="宋体" w:hAnsi="宋体"/>
                <w:kern w:val="0"/>
                <w:sz w:val="24"/>
              </w:rPr>
            </w:pPr>
            <w:r w:rsidRPr="00B42B5A">
              <w:rPr>
                <w:rFonts w:ascii="宋体" w:hAnsi="宋体" w:cs="仿宋_GB2312" w:hint="eastAsia"/>
                <w:sz w:val="24"/>
              </w:rPr>
              <w:t>国际级1.5</w:t>
            </w:r>
          </w:p>
        </w:tc>
        <w:tc>
          <w:tcPr>
            <w:tcW w:w="992" w:type="dxa"/>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3B1D0DCA" w14:textId="77777777" w:rsidR="001A1ABE" w:rsidRPr="00B42B5A" w:rsidRDefault="001A1ABE" w:rsidP="00466EE4">
            <w:pPr>
              <w:widowControl/>
              <w:jc w:val="left"/>
              <w:rPr>
                <w:rFonts w:ascii="宋体" w:hAnsi="宋体"/>
                <w:kern w:val="0"/>
                <w:sz w:val="24"/>
              </w:rPr>
            </w:pPr>
            <w:r w:rsidRPr="00B42B5A">
              <w:rPr>
                <w:rFonts w:ascii="宋体" w:hAnsi="宋体" w:cs="仿宋_GB2312" w:hint="eastAsia"/>
                <w:sz w:val="24"/>
              </w:rPr>
              <w:t>国家级0.9</w:t>
            </w:r>
          </w:p>
        </w:tc>
        <w:tc>
          <w:tcPr>
            <w:tcW w:w="12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64A6D3E0"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省级0.3</w:t>
            </w: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tcPr>
          <w:p w14:paraId="6F1B1BE1" w14:textId="77777777" w:rsidR="001A1ABE" w:rsidRPr="00B42B5A" w:rsidRDefault="001A1ABE" w:rsidP="00466EE4">
            <w:pPr>
              <w:jc w:val="left"/>
              <w:rPr>
                <w:rFonts w:ascii="宋体" w:hAnsi="宋体"/>
                <w:kern w:val="0"/>
                <w:sz w:val="24"/>
              </w:rPr>
            </w:pPr>
          </w:p>
        </w:tc>
      </w:tr>
      <w:tr w:rsidR="001A1ABE" w:rsidRPr="00B42B5A" w14:paraId="09781EF7"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A0CD107"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10</w:t>
            </w:r>
          </w:p>
        </w:tc>
        <w:tc>
          <w:tcPr>
            <w:tcW w:w="8433" w:type="dxa"/>
            <w:gridSpan w:val="9"/>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68BBD8C6" w14:textId="77777777" w:rsidR="001A1ABE" w:rsidRPr="00B42B5A" w:rsidRDefault="001A1ABE" w:rsidP="00466EE4">
            <w:pPr>
              <w:jc w:val="left"/>
              <w:rPr>
                <w:rFonts w:ascii="宋体" w:hAnsi="宋体"/>
                <w:kern w:val="0"/>
                <w:sz w:val="24"/>
              </w:rPr>
            </w:pPr>
            <w:r w:rsidRPr="00B42B5A">
              <w:rPr>
                <w:rFonts w:ascii="宋体" w:hAnsi="宋体" w:cs="仿宋_GB2312" w:hint="eastAsia"/>
                <w:sz w:val="24"/>
              </w:rPr>
              <w:t>主持</w:t>
            </w:r>
            <w:r w:rsidRPr="00B42B5A">
              <w:rPr>
                <w:rFonts w:ascii="宋体" w:hAnsi="宋体" w:hint="eastAsia"/>
                <w:sz w:val="24"/>
              </w:rPr>
              <w:t>1</w:t>
            </w:r>
            <w:r w:rsidRPr="00B42B5A">
              <w:rPr>
                <w:rFonts w:ascii="宋体" w:hAnsi="宋体" w:cs="仿宋_GB2312" w:hint="eastAsia"/>
                <w:sz w:val="24"/>
              </w:rPr>
              <w:t>项国家职业技能等级标准制定，标准颁布后奖励3，参与</w:t>
            </w:r>
            <w:r w:rsidRPr="00B42B5A">
              <w:rPr>
                <w:rFonts w:ascii="宋体" w:hAnsi="宋体" w:hint="eastAsia"/>
                <w:sz w:val="24"/>
              </w:rPr>
              <w:t>1</w:t>
            </w:r>
            <w:r w:rsidRPr="00B42B5A">
              <w:rPr>
                <w:rFonts w:ascii="宋体" w:hAnsi="宋体" w:cs="仿宋_GB2312" w:hint="eastAsia"/>
                <w:sz w:val="24"/>
              </w:rPr>
              <w:t>项国家职业技能等级标准制定，标准颁布后奖励0.9。</w:t>
            </w:r>
          </w:p>
        </w:tc>
      </w:tr>
      <w:tr w:rsidR="001A1ABE" w:rsidRPr="00B42B5A" w14:paraId="66FC64E8"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048A6F2"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11</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5E397B1D" w14:textId="77777777" w:rsidR="001A1ABE" w:rsidRPr="00B42B5A" w:rsidRDefault="001A1ABE" w:rsidP="00466EE4">
            <w:pPr>
              <w:jc w:val="left"/>
              <w:rPr>
                <w:rFonts w:ascii="宋体" w:hAnsi="宋体"/>
                <w:sz w:val="24"/>
              </w:rPr>
            </w:pPr>
            <w:r w:rsidRPr="00B42B5A">
              <w:rPr>
                <w:rFonts w:ascii="宋体" w:hAnsi="宋体" w:cs="仿宋_GB2312" w:hint="eastAsia"/>
                <w:sz w:val="24"/>
              </w:rPr>
              <w:t>获得</w:t>
            </w:r>
            <w:r w:rsidRPr="00B42B5A">
              <w:rPr>
                <w:rFonts w:ascii="宋体" w:hAnsi="宋体" w:hint="eastAsia"/>
                <w:sz w:val="24"/>
              </w:rPr>
              <w:t>1</w:t>
            </w:r>
            <w:r w:rsidRPr="00B42B5A">
              <w:rPr>
                <w:rFonts w:ascii="宋体" w:hAnsi="宋体" w:cs="仿宋_GB2312" w:hint="eastAsia"/>
                <w:sz w:val="24"/>
              </w:rPr>
              <w:t>项国家</w:t>
            </w:r>
            <w:r w:rsidRPr="00B42B5A">
              <w:rPr>
                <w:rFonts w:ascii="宋体" w:hAnsi="宋体" w:hint="eastAsia"/>
                <w:sz w:val="24"/>
              </w:rPr>
              <w:t>(</w:t>
            </w:r>
            <w:r w:rsidRPr="00B42B5A">
              <w:rPr>
                <w:rFonts w:ascii="宋体" w:hAnsi="宋体" w:cs="仿宋_GB2312" w:hint="eastAsia"/>
                <w:sz w:val="24"/>
              </w:rPr>
              <w:t>省</w:t>
            </w:r>
            <w:r w:rsidRPr="00B42B5A">
              <w:rPr>
                <w:rFonts w:ascii="宋体" w:hAnsi="宋体" w:hint="eastAsia"/>
                <w:sz w:val="24"/>
              </w:rPr>
              <w:t>)</w:t>
            </w:r>
            <w:r w:rsidRPr="00B42B5A">
              <w:rPr>
                <w:rFonts w:ascii="宋体" w:hAnsi="宋体" w:cs="仿宋_GB2312" w:hint="eastAsia"/>
                <w:sz w:val="24"/>
              </w:rPr>
              <w:t>行指委、</w:t>
            </w:r>
            <w:proofErr w:type="gramStart"/>
            <w:r w:rsidRPr="00B42B5A">
              <w:rPr>
                <w:rFonts w:ascii="宋体" w:hAnsi="宋体" w:cs="仿宋_GB2312" w:hint="eastAsia"/>
                <w:sz w:val="24"/>
              </w:rPr>
              <w:t>教指委</w:t>
            </w:r>
            <w:proofErr w:type="gramEnd"/>
            <w:r w:rsidRPr="00B42B5A">
              <w:rPr>
                <w:rFonts w:ascii="宋体" w:hAnsi="宋体" w:cs="仿宋_GB2312" w:hint="eastAsia"/>
                <w:sz w:val="24"/>
              </w:rPr>
              <w:t>、高教学会各类建设项目</w:t>
            </w:r>
          </w:p>
        </w:tc>
        <w:tc>
          <w:tcPr>
            <w:tcW w:w="2126" w:type="dxa"/>
            <w:gridSpan w:val="2"/>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5E34E246" w14:textId="77777777" w:rsidR="001A1ABE" w:rsidRPr="00B42B5A" w:rsidRDefault="001A1ABE" w:rsidP="00466EE4">
            <w:pPr>
              <w:widowControl/>
              <w:jc w:val="left"/>
              <w:rPr>
                <w:rFonts w:ascii="宋体" w:hAnsi="宋体"/>
                <w:kern w:val="0"/>
                <w:sz w:val="24"/>
              </w:rPr>
            </w:pPr>
            <w:r w:rsidRPr="00B42B5A">
              <w:rPr>
                <w:rFonts w:ascii="宋体" w:hAnsi="宋体" w:hint="eastAsia"/>
                <w:sz w:val="24"/>
              </w:rPr>
              <w:t>0.3</w:t>
            </w:r>
          </w:p>
        </w:tc>
        <w:tc>
          <w:tcPr>
            <w:tcW w:w="12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2DD96FFF" w14:textId="77777777" w:rsidR="001A1ABE" w:rsidRPr="00B42B5A" w:rsidRDefault="001A1ABE" w:rsidP="00466EE4">
            <w:pPr>
              <w:jc w:val="left"/>
              <w:rPr>
                <w:rFonts w:ascii="宋体" w:hAnsi="宋体"/>
                <w:kern w:val="0"/>
                <w:sz w:val="24"/>
              </w:rPr>
            </w:pPr>
            <w:r w:rsidRPr="00B42B5A">
              <w:rPr>
                <w:rFonts w:ascii="宋体" w:hAnsi="宋体" w:cs="仿宋_GB2312" w:hint="eastAsia"/>
                <w:sz w:val="24"/>
              </w:rPr>
              <w:t>0.1</w:t>
            </w:r>
            <w:r w:rsidRPr="00B42B5A">
              <w:rPr>
                <w:rFonts w:ascii="宋体" w:hAnsi="宋体" w:hint="eastAsia"/>
                <w:sz w:val="24"/>
              </w:rPr>
              <w:t>5</w:t>
            </w: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09AA57F1"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w:t>
            </w:r>
          </w:p>
        </w:tc>
      </w:tr>
      <w:tr w:rsidR="001A1ABE" w:rsidRPr="00B42B5A" w14:paraId="5FC796BC"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BB8067F"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12</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5DDE3DC1" w14:textId="77777777" w:rsidR="001A1ABE" w:rsidRPr="00B42B5A" w:rsidRDefault="001A1ABE" w:rsidP="00466EE4">
            <w:pPr>
              <w:jc w:val="left"/>
              <w:rPr>
                <w:rFonts w:ascii="宋体" w:hAnsi="宋体"/>
                <w:sz w:val="24"/>
              </w:rPr>
            </w:pPr>
            <w:r w:rsidRPr="00B42B5A">
              <w:rPr>
                <w:rFonts w:ascii="宋体" w:hAnsi="宋体" w:cs="仿宋_GB2312" w:hint="eastAsia"/>
                <w:sz w:val="24"/>
              </w:rPr>
              <w:t>新增</w:t>
            </w:r>
            <w:r w:rsidRPr="00B42B5A">
              <w:rPr>
                <w:rFonts w:ascii="宋体" w:hAnsi="宋体" w:hint="eastAsia"/>
                <w:sz w:val="24"/>
              </w:rPr>
              <w:t>1</w:t>
            </w:r>
            <w:r w:rsidRPr="00B42B5A">
              <w:rPr>
                <w:rFonts w:ascii="宋体" w:hAnsi="宋体" w:cs="仿宋_GB2312" w:hint="eastAsia"/>
                <w:sz w:val="24"/>
              </w:rPr>
              <w:t>个专业（群）教学资源库，省级或其他教育行政主管部门评选的资源建设类项目</w:t>
            </w:r>
          </w:p>
        </w:tc>
        <w:tc>
          <w:tcPr>
            <w:tcW w:w="2126" w:type="dxa"/>
            <w:gridSpan w:val="2"/>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31F40CA0"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6</w:t>
            </w:r>
          </w:p>
        </w:tc>
        <w:tc>
          <w:tcPr>
            <w:tcW w:w="12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7A952519"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1.5</w:t>
            </w: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46BD1B28"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w:t>
            </w:r>
          </w:p>
        </w:tc>
      </w:tr>
      <w:tr w:rsidR="001A1ABE" w:rsidRPr="00B42B5A" w14:paraId="2AABEE3C"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06EE95E6"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13</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09F945BD"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在线开放课程（慕课）、</w:t>
            </w:r>
            <w:proofErr w:type="gramStart"/>
            <w:r w:rsidRPr="00B42B5A">
              <w:rPr>
                <w:rFonts w:ascii="宋体" w:hAnsi="宋体" w:hint="eastAsia"/>
                <w:kern w:val="0"/>
                <w:sz w:val="24"/>
              </w:rPr>
              <w:t>思政课程</w:t>
            </w:r>
            <w:proofErr w:type="gramEnd"/>
            <w:r w:rsidRPr="00B42B5A">
              <w:rPr>
                <w:rFonts w:ascii="宋体" w:hAnsi="宋体" w:hint="eastAsia"/>
                <w:kern w:val="0"/>
                <w:sz w:val="24"/>
              </w:rPr>
              <w:t>建设项目</w:t>
            </w:r>
          </w:p>
        </w:tc>
        <w:tc>
          <w:tcPr>
            <w:tcW w:w="2126" w:type="dxa"/>
            <w:gridSpan w:val="2"/>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3AF52B71"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w:t>
            </w:r>
          </w:p>
        </w:tc>
        <w:tc>
          <w:tcPr>
            <w:tcW w:w="12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6A906856"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w:t>
            </w: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40FFA6B9" w14:textId="77777777" w:rsidR="001A1ABE" w:rsidRPr="00B42B5A" w:rsidRDefault="001A1ABE" w:rsidP="00466EE4">
            <w:pPr>
              <w:jc w:val="left"/>
              <w:rPr>
                <w:rFonts w:ascii="宋体" w:hAnsi="宋体"/>
                <w:kern w:val="0"/>
                <w:sz w:val="24"/>
              </w:rPr>
            </w:pPr>
            <w:r w:rsidRPr="00B42B5A">
              <w:rPr>
                <w:rFonts w:ascii="宋体" w:hAnsi="宋体" w:hint="eastAsia"/>
                <w:kern w:val="0"/>
                <w:sz w:val="24"/>
              </w:rPr>
              <w:t>0.15</w:t>
            </w:r>
          </w:p>
        </w:tc>
      </w:tr>
      <w:tr w:rsidR="001A1ABE" w:rsidRPr="00B42B5A" w14:paraId="7446EE6F"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0DF4446" w14:textId="77777777" w:rsidR="001A1ABE" w:rsidRPr="00B42B5A" w:rsidRDefault="001A1ABE" w:rsidP="00466EE4">
            <w:pPr>
              <w:widowControl/>
              <w:jc w:val="center"/>
              <w:rPr>
                <w:rFonts w:ascii="宋体" w:hAnsi="宋体"/>
                <w:kern w:val="0"/>
                <w:sz w:val="24"/>
              </w:rPr>
            </w:pPr>
            <w:r w:rsidRPr="00B42B5A">
              <w:rPr>
                <w:rFonts w:ascii="宋体" w:hAnsi="宋体" w:hint="eastAsia"/>
                <w:kern w:val="0"/>
                <w:sz w:val="24"/>
              </w:rPr>
              <w:t>14</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304AE80E" w14:textId="77777777" w:rsidR="001A1ABE" w:rsidRPr="00B42B5A" w:rsidRDefault="001A1ABE" w:rsidP="00466EE4">
            <w:pPr>
              <w:widowControl/>
              <w:jc w:val="left"/>
              <w:rPr>
                <w:rFonts w:ascii="宋体" w:hAnsi="宋体"/>
                <w:kern w:val="0"/>
                <w:sz w:val="24"/>
              </w:rPr>
            </w:pPr>
            <w:r w:rsidRPr="00B42B5A">
              <w:rPr>
                <w:rFonts w:ascii="宋体" w:hAnsi="宋体" w:hint="eastAsia"/>
                <w:kern w:val="0"/>
                <w:sz w:val="24"/>
              </w:rPr>
              <w:t>通过国际专业认证</w:t>
            </w:r>
          </w:p>
        </w:tc>
        <w:tc>
          <w:tcPr>
            <w:tcW w:w="5103" w:type="dxa"/>
            <w:gridSpan w:val="5"/>
            <w:tcBorders>
              <w:top w:val="single" w:sz="4" w:space="0" w:color="666666"/>
              <w:left w:val="single" w:sz="4" w:space="0" w:color="666666"/>
              <w:bottom w:val="single" w:sz="4" w:space="0" w:color="666666"/>
              <w:right w:val="single" w:sz="4" w:space="0" w:color="666666"/>
            </w:tcBorders>
            <w:shd w:val="clear" w:color="auto" w:fill="FFFFFF" w:themeFill="background1"/>
            <w:noWrap/>
            <w:tcMar>
              <w:top w:w="0" w:type="dxa"/>
              <w:left w:w="57" w:type="dxa"/>
              <w:bottom w:w="0" w:type="dxa"/>
              <w:right w:w="57" w:type="dxa"/>
            </w:tcMar>
            <w:vAlign w:val="center"/>
            <w:hideMark/>
          </w:tcPr>
          <w:p w14:paraId="44B52485" w14:textId="77777777" w:rsidR="001A1ABE" w:rsidRPr="00B42B5A" w:rsidRDefault="001A1ABE" w:rsidP="00466EE4">
            <w:pPr>
              <w:jc w:val="left"/>
              <w:rPr>
                <w:rFonts w:ascii="宋体" w:hAnsi="宋体"/>
                <w:kern w:val="0"/>
                <w:sz w:val="24"/>
              </w:rPr>
            </w:pPr>
            <w:r w:rsidRPr="00B42B5A">
              <w:rPr>
                <w:rFonts w:ascii="宋体" w:hAnsi="宋体" w:hint="eastAsia"/>
                <w:kern w:val="0"/>
                <w:sz w:val="24"/>
                <w:shd w:val="clear" w:color="auto" w:fill="FFFFFF" w:themeFill="background1"/>
              </w:rPr>
              <w:t>3</w:t>
            </w:r>
            <w:r w:rsidRPr="00B42B5A">
              <w:rPr>
                <w:rFonts w:ascii="宋体" w:hAnsi="宋体" w:hint="eastAsia"/>
                <w:kern w:val="0"/>
                <w:sz w:val="24"/>
              </w:rPr>
              <w:t>（</w:t>
            </w:r>
            <w:proofErr w:type="gramStart"/>
            <w:r w:rsidRPr="00B42B5A">
              <w:rPr>
                <w:rFonts w:ascii="宋体" w:hAnsi="宋体" w:hint="eastAsia"/>
                <w:kern w:val="0"/>
                <w:sz w:val="24"/>
              </w:rPr>
              <w:t>若学</w:t>
            </w:r>
            <w:proofErr w:type="gramEnd"/>
            <w:r w:rsidRPr="00B42B5A">
              <w:rPr>
                <w:rFonts w:ascii="宋体" w:hAnsi="宋体" w:hint="eastAsia"/>
                <w:kern w:val="0"/>
                <w:sz w:val="24"/>
              </w:rPr>
              <w:t>校已有奖励的，不重复奖励）</w:t>
            </w:r>
          </w:p>
        </w:tc>
      </w:tr>
      <w:tr w:rsidR="001A1ABE" w:rsidRPr="00B42B5A" w14:paraId="3772BC73" w14:textId="77777777" w:rsidTr="00466EE4">
        <w:trPr>
          <w:cantSplit/>
          <w:trHeight w:val="90"/>
          <w:jc w:val="center"/>
        </w:trPr>
        <w:tc>
          <w:tcPr>
            <w:tcW w:w="776" w:type="dxa"/>
            <w:vMerge w:val="restart"/>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0361CA5" w14:textId="77777777" w:rsidR="001A1ABE" w:rsidRPr="00B42B5A" w:rsidRDefault="001A1ABE" w:rsidP="00466EE4">
            <w:pPr>
              <w:widowControl/>
              <w:jc w:val="center"/>
              <w:rPr>
                <w:rFonts w:ascii="宋体" w:hAnsi="宋体"/>
                <w:kern w:val="0"/>
                <w:sz w:val="24"/>
              </w:rPr>
            </w:pPr>
            <w:r w:rsidRPr="00B42B5A">
              <w:rPr>
                <w:rFonts w:ascii="宋体" w:hAnsi="宋体" w:hint="eastAsia"/>
                <w:color w:val="000000"/>
                <w:kern w:val="0"/>
                <w:sz w:val="24"/>
                <w:highlight w:val="white"/>
              </w:rPr>
              <w:t>15</w:t>
            </w:r>
          </w:p>
        </w:tc>
        <w:tc>
          <w:tcPr>
            <w:tcW w:w="3330" w:type="dxa"/>
            <w:gridSpan w:val="4"/>
            <w:vMerge w:val="restart"/>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16F5DDC1" w14:textId="77777777" w:rsidR="001A1ABE" w:rsidRPr="007C394A" w:rsidRDefault="001A1ABE" w:rsidP="00466EE4">
            <w:pPr>
              <w:widowControl/>
              <w:jc w:val="left"/>
              <w:rPr>
                <w:rFonts w:ascii="宋体" w:hAnsi="宋体"/>
                <w:kern w:val="0"/>
                <w:sz w:val="24"/>
              </w:rPr>
            </w:pPr>
            <w:r w:rsidRPr="007C394A">
              <w:rPr>
                <w:rFonts w:ascii="宋体" w:hAnsi="宋体" w:hint="eastAsia"/>
                <w:kern w:val="0"/>
                <w:sz w:val="24"/>
              </w:rPr>
              <w:t>教学、科研成果奖</w:t>
            </w:r>
          </w:p>
        </w:tc>
        <w:tc>
          <w:tcPr>
            <w:tcW w:w="2126" w:type="dxa"/>
            <w:gridSpan w:val="2"/>
            <w:vMerge w:val="restart"/>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7148F998" w14:textId="77777777" w:rsidR="001A1ABE" w:rsidRPr="007C394A" w:rsidRDefault="001A1ABE" w:rsidP="00466EE4">
            <w:pPr>
              <w:widowControl/>
              <w:jc w:val="left"/>
              <w:rPr>
                <w:rFonts w:ascii="宋体" w:hAnsi="宋体"/>
                <w:kern w:val="0"/>
                <w:sz w:val="24"/>
              </w:rPr>
            </w:pPr>
            <w:r w:rsidRPr="007C394A">
              <w:rPr>
                <w:rFonts w:ascii="宋体" w:hAnsi="宋体" w:hint="eastAsia"/>
                <w:kern w:val="0"/>
                <w:sz w:val="24"/>
              </w:rPr>
              <w:t>/</w:t>
            </w:r>
          </w:p>
        </w:tc>
        <w:tc>
          <w:tcPr>
            <w:tcW w:w="1276" w:type="dxa"/>
            <w:vMerge w:val="restart"/>
            <w:tcBorders>
              <w:top w:val="single" w:sz="4" w:space="0" w:color="666666"/>
              <w:left w:val="single" w:sz="4" w:space="0" w:color="000000"/>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179C3D2C" w14:textId="77777777" w:rsidR="001A1ABE" w:rsidRPr="007C394A" w:rsidRDefault="001A1ABE" w:rsidP="00466EE4">
            <w:pPr>
              <w:jc w:val="left"/>
              <w:rPr>
                <w:rFonts w:ascii="宋体" w:hAnsi="宋体"/>
                <w:kern w:val="0"/>
                <w:sz w:val="24"/>
              </w:rPr>
            </w:pPr>
            <w:r w:rsidRPr="007C394A">
              <w:rPr>
                <w:rFonts w:ascii="宋体" w:hAnsi="宋体" w:hint="eastAsia"/>
                <w:kern w:val="0"/>
                <w:sz w:val="24"/>
              </w:rPr>
              <w:t>/</w:t>
            </w: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5FE38BB0" w14:textId="77777777" w:rsidR="001A1ABE" w:rsidRPr="007C394A" w:rsidRDefault="001A1ABE" w:rsidP="00466EE4">
            <w:pPr>
              <w:jc w:val="left"/>
              <w:rPr>
                <w:rFonts w:ascii="宋体" w:hAnsi="宋体"/>
                <w:kern w:val="0"/>
                <w:sz w:val="24"/>
              </w:rPr>
            </w:pPr>
            <w:r w:rsidRPr="007C394A">
              <w:rPr>
                <w:rFonts w:ascii="宋体" w:hAnsi="宋体" w:hint="eastAsia"/>
                <w:kern w:val="0"/>
                <w:sz w:val="24"/>
              </w:rPr>
              <w:t>一等1.5</w:t>
            </w:r>
          </w:p>
        </w:tc>
      </w:tr>
      <w:tr w:rsidR="001A1ABE" w:rsidRPr="00B42B5A" w14:paraId="5CCAF523" w14:textId="77777777" w:rsidTr="00466EE4">
        <w:trPr>
          <w:cantSplit/>
          <w:trHeight w:val="285"/>
          <w:jc w:val="center"/>
        </w:trPr>
        <w:tc>
          <w:tcPr>
            <w:tcW w:w="0" w:type="auto"/>
            <w:vMerge/>
            <w:tcBorders>
              <w:top w:val="single" w:sz="4" w:space="0" w:color="666666"/>
              <w:left w:val="single" w:sz="4" w:space="0" w:color="666666"/>
              <w:bottom w:val="single" w:sz="4" w:space="0" w:color="666666"/>
              <w:right w:val="single" w:sz="4" w:space="0" w:color="666666"/>
            </w:tcBorders>
            <w:shd w:val="clear" w:color="auto" w:fill="FFFFFF"/>
            <w:vAlign w:val="center"/>
          </w:tcPr>
          <w:p w14:paraId="47B455A1" w14:textId="77777777" w:rsidR="001A1ABE" w:rsidRPr="00B42B5A" w:rsidRDefault="001A1ABE" w:rsidP="00466EE4">
            <w:pPr>
              <w:widowControl/>
              <w:jc w:val="left"/>
              <w:rPr>
                <w:rFonts w:ascii="宋体" w:hAnsi="宋体"/>
                <w:kern w:val="0"/>
                <w:sz w:val="24"/>
              </w:rPr>
            </w:pPr>
          </w:p>
        </w:tc>
        <w:tc>
          <w:tcPr>
            <w:tcW w:w="0" w:type="auto"/>
            <w:gridSpan w:val="4"/>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6C45D0C3" w14:textId="77777777" w:rsidR="001A1ABE" w:rsidRPr="007C394A" w:rsidRDefault="001A1ABE" w:rsidP="00466EE4">
            <w:pPr>
              <w:widowControl/>
              <w:jc w:val="left"/>
              <w:rPr>
                <w:rFonts w:ascii="宋体" w:hAnsi="宋体"/>
                <w:kern w:val="0"/>
                <w:sz w:val="24"/>
              </w:rPr>
            </w:pPr>
          </w:p>
        </w:tc>
        <w:tc>
          <w:tcPr>
            <w:tcW w:w="2126" w:type="dxa"/>
            <w:gridSpan w:val="2"/>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4D66A96C" w14:textId="77777777" w:rsidR="001A1ABE" w:rsidRPr="007C394A" w:rsidRDefault="001A1ABE" w:rsidP="00466EE4">
            <w:pPr>
              <w:widowControl/>
              <w:jc w:val="left"/>
              <w:rPr>
                <w:rFonts w:ascii="宋体" w:hAnsi="宋体"/>
                <w:kern w:val="0"/>
                <w:sz w:val="24"/>
              </w:rPr>
            </w:pPr>
          </w:p>
        </w:tc>
        <w:tc>
          <w:tcPr>
            <w:tcW w:w="1276" w:type="dxa"/>
            <w:vMerge/>
            <w:tcBorders>
              <w:top w:val="single" w:sz="4" w:space="0" w:color="666666"/>
              <w:left w:val="single" w:sz="4" w:space="0" w:color="000000"/>
              <w:bottom w:val="single" w:sz="4" w:space="0" w:color="666666"/>
              <w:right w:val="single" w:sz="4" w:space="0" w:color="666666"/>
            </w:tcBorders>
            <w:shd w:val="clear" w:color="auto" w:fill="FFFFFF"/>
            <w:vAlign w:val="center"/>
            <w:hideMark/>
          </w:tcPr>
          <w:p w14:paraId="767E7351" w14:textId="77777777" w:rsidR="001A1ABE" w:rsidRPr="007C394A" w:rsidRDefault="001A1ABE" w:rsidP="00466EE4">
            <w:pPr>
              <w:widowControl/>
              <w:jc w:val="left"/>
              <w:rPr>
                <w:rFonts w:ascii="宋体" w:hAnsi="宋体"/>
                <w:kern w:val="0"/>
                <w:sz w:val="24"/>
              </w:rPr>
            </w:pPr>
          </w:p>
        </w:tc>
        <w:tc>
          <w:tcPr>
            <w:tcW w:w="1701" w:type="dxa"/>
            <w:gridSpan w:val="2"/>
            <w:tcBorders>
              <w:top w:val="single" w:sz="4" w:space="0" w:color="666666"/>
              <w:left w:val="single" w:sz="4" w:space="0" w:color="000000"/>
              <w:bottom w:val="single" w:sz="4" w:space="0" w:color="666666"/>
              <w:right w:val="single" w:sz="4" w:space="0" w:color="666666"/>
            </w:tcBorders>
            <w:shd w:val="clear" w:color="auto" w:fill="FFFFFF"/>
            <w:tcMar>
              <w:top w:w="0" w:type="dxa"/>
              <w:left w:w="0" w:type="dxa"/>
              <w:bottom w:w="0" w:type="dxa"/>
              <w:right w:w="0" w:type="dxa"/>
            </w:tcMar>
            <w:vAlign w:val="center"/>
            <w:hideMark/>
          </w:tcPr>
          <w:p w14:paraId="6C1AD785" w14:textId="77777777" w:rsidR="001A1ABE" w:rsidRPr="007C394A" w:rsidRDefault="001A1ABE" w:rsidP="00466EE4">
            <w:pPr>
              <w:jc w:val="left"/>
              <w:rPr>
                <w:rFonts w:ascii="宋体" w:hAnsi="宋体"/>
                <w:kern w:val="0"/>
                <w:sz w:val="24"/>
              </w:rPr>
            </w:pPr>
            <w:r w:rsidRPr="007C394A">
              <w:rPr>
                <w:rFonts w:ascii="宋体" w:hAnsi="宋体" w:hint="eastAsia"/>
                <w:kern w:val="0"/>
                <w:sz w:val="24"/>
              </w:rPr>
              <w:t>二等1.2</w:t>
            </w:r>
          </w:p>
        </w:tc>
      </w:tr>
      <w:tr w:rsidR="001A1ABE" w:rsidRPr="00B42B5A" w14:paraId="2A6EBF9C" w14:textId="77777777" w:rsidTr="00466EE4">
        <w:trPr>
          <w:cantSplit/>
          <w:trHeight w:val="285"/>
          <w:jc w:val="center"/>
        </w:trPr>
        <w:tc>
          <w:tcPr>
            <w:tcW w:w="0" w:type="auto"/>
            <w:vMerge/>
            <w:tcBorders>
              <w:top w:val="single" w:sz="4" w:space="0" w:color="666666"/>
              <w:left w:val="single" w:sz="4" w:space="0" w:color="666666"/>
              <w:bottom w:val="single" w:sz="4" w:space="0" w:color="666666"/>
              <w:right w:val="single" w:sz="4" w:space="0" w:color="666666"/>
            </w:tcBorders>
            <w:shd w:val="clear" w:color="auto" w:fill="FFFFFF"/>
            <w:vAlign w:val="center"/>
          </w:tcPr>
          <w:p w14:paraId="712B283D" w14:textId="77777777" w:rsidR="001A1ABE" w:rsidRPr="00B42B5A" w:rsidRDefault="001A1ABE" w:rsidP="00466EE4">
            <w:pPr>
              <w:widowControl/>
              <w:jc w:val="left"/>
              <w:rPr>
                <w:rFonts w:ascii="宋体" w:hAnsi="宋体"/>
                <w:kern w:val="0"/>
                <w:sz w:val="24"/>
              </w:rPr>
            </w:pPr>
          </w:p>
        </w:tc>
        <w:tc>
          <w:tcPr>
            <w:tcW w:w="0" w:type="auto"/>
            <w:gridSpan w:val="4"/>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1FB394EA" w14:textId="77777777" w:rsidR="001A1ABE" w:rsidRPr="007C394A" w:rsidRDefault="001A1ABE" w:rsidP="00466EE4">
            <w:pPr>
              <w:widowControl/>
              <w:jc w:val="left"/>
              <w:rPr>
                <w:rFonts w:ascii="宋体" w:hAnsi="宋体"/>
                <w:kern w:val="0"/>
                <w:sz w:val="24"/>
              </w:rPr>
            </w:pPr>
          </w:p>
        </w:tc>
        <w:tc>
          <w:tcPr>
            <w:tcW w:w="2126" w:type="dxa"/>
            <w:gridSpan w:val="2"/>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47648616" w14:textId="77777777" w:rsidR="001A1ABE" w:rsidRPr="007C394A" w:rsidRDefault="001A1ABE" w:rsidP="00466EE4">
            <w:pPr>
              <w:widowControl/>
              <w:jc w:val="left"/>
              <w:rPr>
                <w:rFonts w:ascii="宋体" w:hAnsi="宋体"/>
                <w:kern w:val="0"/>
                <w:sz w:val="24"/>
              </w:rPr>
            </w:pPr>
          </w:p>
        </w:tc>
        <w:tc>
          <w:tcPr>
            <w:tcW w:w="1276" w:type="dxa"/>
            <w:vMerge/>
            <w:tcBorders>
              <w:top w:val="single" w:sz="4" w:space="0" w:color="666666"/>
              <w:left w:val="single" w:sz="4" w:space="0" w:color="000000"/>
              <w:bottom w:val="single" w:sz="4" w:space="0" w:color="666666"/>
              <w:right w:val="single" w:sz="4" w:space="0" w:color="666666"/>
            </w:tcBorders>
            <w:shd w:val="clear" w:color="auto" w:fill="FFFFFF"/>
            <w:vAlign w:val="center"/>
            <w:hideMark/>
          </w:tcPr>
          <w:p w14:paraId="7678D2DB" w14:textId="77777777" w:rsidR="001A1ABE" w:rsidRPr="007C394A" w:rsidRDefault="001A1ABE" w:rsidP="00466EE4">
            <w:pPr>
              <w:widowControl/>
              <w:jc w:val="left"/>
              <w:rPr>
                <w:rFonts w:ascii="宋体" w:hAnsi="宋体"/>
                <w:kern w:val="0"/>
                <w:sz w:val="24"/>
              </w:rPr>
            </w:pP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143E05BC" w14:textId="77777777" w:rsidR="001A1ABE" w:rsidRPr="007C394A" w:rsidRDefault="001A1ABE" w:rsidP="00466EE4">
            <w:pPr>
              <w:jc w:val="left"/>
              <w:rPr>
                <w:rFonts w:ascii="宋体" w:hAnsi="宋体"/>
                <w:kern w:val="0"/>
                <w:sz w:val="24"/>
              </w:rPr>
            </w:pPr>
            <w:r w:rsidRPr="007C394A">
              <w:rPr>
                <w:rFonts w:ascii="宋体" w:hAnsi="宋体" w:hint="eastAsia"/>
                <w:kern w:val="0"/>
                <w:sz w:val="24"/>
              </w:rPr>
              <w:t>三等0.9</w:t>
            </w:r>
          </w:p>
        </w:tc>
      </w:tr>
      <w:tr w:rsidR="001A1ABE" w:rsidRPr="00B42B5A" w14:paraId="02C08469" w14:textId="77777777" w:rsidTr="00466EE4">
        <w:trPr>
          <w:trHeight w:val="285"/>
          <w:jc w:val="center"/>
        </w:trPr>
        <w:tc>
          <w:tcPr>
            <w:tcW w:w="776"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5B993FE" w14:textId="77777777" w:rsidR="001A1ABE" w:rsidRPr="00B42B5A" w:rsidRDefault="001A1ABE" w:rsidP="00466EE4">
            <w:pPr>
              <w:widowControl/>
              <w:jc w:val="center"/>
              <w:rPr>
                <w:rFonts w:ascii="宋体" w:hAnsi="宋体"/>
                <w:color w:val="000000"/>
                <w:kern w:val="0"/>
                <w:sz w:val="24"/>
                <w:highlight w:val="white"/>
              </w:rPr>
            </w:pPr>
            <w:r w:rsidRPr="00B42B5A">
              <w:rPr>
                <w:rFonts w:ascii="宋体" w:hAnsi="宋体" w:hint="eastAsia"/>
                <w:color w:val="000000"/>
                <w:kern w:val="0"/>
                <w:sz w:val="24"/>
                <w:highlight w:val="white"/>
              </w:rPr>
              <w:t>16</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6B6F6CAF" w14:textId="77777777" w:rsidR="001A1ABE" w:rsidRPr="007C394A" w:rsidRDefault="001A1ABE" w:rsidP="00466EE4">
            <w:pPr>
              <w:widowControl/>
              <w:jc w:val="left"/>
              <w:rPr>
                <w:rFonts w:ascii="宋体" w:hAnsi="宋体"/>
                <w:color w:val="000000"/>
                <w:kern w:val="0"/>
                <w:sz w:val="24"/>
              </w:rPr>
            </w:pPr>
            <w:r w:rsidRPr="007C394A">
              <w:rPr>
                <w:rFonts w:ascii="宋体" w:hAnsi="宋体" w:hint="eastAsia"/>
                <w:color w:val="000000"/>
                <w:kern w:val="0"/>
                <w:sz w:val="24"/>
              </w:rPr>
              <w:t>承办国家级职业院校技能大赛或学科竞赛项目</w:t>
            </w:r>
          </w:p>
        </w:tc>
        <w:tc>
          <w:tcPr>
            <w:tcW w:w="2126" w:type="dxa"/>
            <w:gridSpan w:val="2"/>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2CA967B1" w14:textId="77777777" w:rsidR="001A1ABE" w:rsidRPr="007C394A" w:rsidRDefault="001A1ABE" w:rsidP="00466EE4">
            <w:pPr>
              <w:widowControl/>
              <w:rPr>
                <w:rFonts w:ascii="宋体" w:hAnsi="宋体"/>
                <w:color w:val="000000"/>
                <w:kern w:val="0"/>
                <w:sz w:val="24"/>
              </w:rPr>
            </w:pPr>
            <w:r w:rsidRPr="007C394A">
              <w:rPr>
                <w:rFonts w:ascii="宋体" w:hAnsi="宋体" w:hint="eastAsia"/>
                <w:color w:val="000000"/>
                <w:kern w:val="0"/>
                <w:sz w:val="24"/>
              </w:rPr>
              <w:t>6</w:t>
            </w:r>
          </w:p>
        </w:tc>
        <w:tc>
          <w:tcPr>
            <w:tcW w:w="1276" w:type="dxa"/>
            <w:tcBorders>
              <w:top w:val="single" w:sz="4" w:space="0" w:color="666666"/>
              <w:left w:val="single" w:sz="4" w:space="0" w:color="666666"/>
              <w:bottom w:val="single" w:sz="4" w:space="0" w:color="666666"/>
              <w:right w:val="single" w:sz="4" w:space="0" w:color="000000"/>
            </w:tcBorders>
            <w:shd w:val="clear" w:color="auto" w:fill="FFFFFF"/>
            <w:noWrap/>
            <w:tcMar>
              <w:top w:w="0" w:type="dxa"/>
              <w:left w:w="57" w:type="dxa"/>
              <w:bottom w:w="0" w:type="dxa"/>
              <w:right w:w="57" w:type="dxa"/>
            </w:tcMar>
            <w:vAlign w:val="center"/>
            <w:hideMark/>
          </w:tcPr>
          <w:p w14:paraId="79FBBD5A" w14:textId="77777777" w:rsidR="001A1ABE" w:rsidRPr="007C394A" w:rsidRDefault="001A1ABE" w:rsidP="00466EE4">
            <w:pPr>
              <w:rPr>
                <w:rFonts w:ascii="宋体" w:hAnsi="宋体"/>
                <w:bCs/>
                <w:iCs/>
                <w:color w:val="000000"/>
                <w:kern w:val="0"/>
                <w:sz w:val="24"/>
              </w:rPr>
            </w:pPr>
            <w:r w:rsidRPr="007C394A">
              <w:rPr>
                <w:rFonts w:ascii="宋体" w:hAnsi="宋体" w:hint="eastAsia"/>
                <w:bCs/>
                <w:iCs/>
                <w:color w:val="000000"/>
                <w:kern w:val="0"/>
                <w:sz w:val="24"/>
              </w:rPr>
              <w:t>3</w:t>
            </w: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499C0D8C" w14:textId="77777777" w:rsidR="001A1ABE" w:rsidRPr="007C394A" w:rsidRDefault="001A1ABE" w:rsidP="00466EE4">
            <w:pPr>
              <w:rPr>
                <w:rFonts w:ascii="宋体" w:hAnsi="宋体"/>
                <w:bCs/>
                <w:iCs/>
                <w:color w:val="000000"/>
                <w:kern w:val="0"/>
                <w:sz w:val="24"/>
              </w:rPr>
            </w:pPr>
            <w:r w:rsidRPr="007C394A">
              <w:rPr>
                <w:rFonts w:ascii="宋体" w:hAnsi="宋体" w:hint="eastAsia"/>
                <w:bCs/>
                <w:iCs/>
                <w:color w:val="000000"/>
                <w:kern w:val="0"/>
                <w:sz w:val="24"/>
              </w:rPr>
              <w:t>1</w:t>
            </w:r>
          </w:p>
        </w:tc>
      </w:tr>
      <w:tr w:rsidR="001A1ABE" w:rsidRPr="00B42B5A" w14:paraId="6A7ED3DC" w14:textId="77777777" w:rsidTr="00466EE4">
        <w:trPr>
          <w:trHeight w:val="285"/>
          <w:jc w:val="center"/>
        </w:trPr>
        <w:tc>
          <w:tcPr>
            <w:tcW w:w="776"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57" w:type="dxa"/>
              <w:bottom w:w="0" w:type="dxa"/>
              <w:right w:w="57" w:type="dxa"/>
            </w:tcMar>
            <w:vAlign w:val="center"/>
          </w:tcPr>
          <w:p w14:paraId="2EA46DBD" w14:textId="77777777" w:rsidR="001A1ABE" w:rsidRPr="00B42B5A" w:rsidRDefault="001A1ABE" w:rsidP="00466EE4">
            <w:pPr>
              <w:jc w:val="center"/>
              <w:rPr>
                <w:rFonts w:ascii="宋体" w:hAnsi="宋体"/>
                <w:color w:val="000000"/>
                <w:kern w:val="0"/>
                <w:sz w:val="24"/>
                <w:highlight w:val="white"/>
              </w:rPr>
            </w:pPr>
            <w:r w:rsidRPr="00B42B5A">
              <w:rPr>
                <w:rFonts w:ascii="宋体" w:hAnsi="宋体" w:hint="eastAsia"/>
                <w:color w:val="000000"/>
                <w:kern w:val="0"/>
                <w:sz w:val="24"/>
              </w:rPr>
              <w:lastRenderedPageBreak/>
              <w:t>17</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7512AAF9" w14:textId="77777777" w:rsidR="001A1ABE" w:rsidRPr="007C394A" w:rsidRDefault="001A1ABE" w:rsidP="00466EE4">
            <w:pPr>
              <w:widowControl/>
              <w:jc w:val="left"/>
              <w:rPr>
                <w:rFonts w:ascii="宋体" w:hAnsi="宋体"/>
                <w:color w:val="000000"/>
                <w:kern w:val="0"/>
                <w:sz w:val="24"/>
              </w:rPr>
            </w:pPr>
            <w:r w:rsidRPr="007C394A">
              <w:rPr>
                <w:rFonts w:ascii="宋体" w:hAnsi="宋体" w:hint="eastAsia"/>
                <w:color w:val="000000"/>
                <w:kern w:val="0"/>
                <w:sz w:val="24"/>
              </w:rPr>
              <w:t>新增科研</w:t>
            </w:r>
            <w:proofErr w:type="gramStart"/>
            <w:r w:rsidRPr="007C394A">
              <w:rPr>
                <w:rFonts w:ascii="宋体" w:hAnsi="宋体" w:hint="eastAsia"/>
                <w:color w:val="000000"/>
                <w:kern w:val="0"/>
                <w:sz w:val="24"/>
              </w:rPr>
              <w:t>平台奖</w:t>
            </w:r>
            <w:proofErr w:type="gramEnd"/>
          </w:p>
        </w:tc>
        <w:tc>
          <w:tcPr>
            <w:tcW w:w="2126" w:type="dxa"/>
            <w:gridSpan w:val="2"/>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683615F4" w14:textId="77777777" w:rsidR="001A1ABE" w:rsidRPr="007C394A" w:rsidRDefault="001A1ABE" w:rsidP="00466EE4">
            <w:pPr>
              <w:widowControl/>
              <w:jc w:val="left"/>
              <w:rPr>
                <w:rFonts w:ascii="宋体" w:hAnsi="宋体"/>
                <w:color w:val="000000"/>
                <w:kern w:val="0"/>
                <w:sz w:val="24"/>
              </w:rPr>
            </w:pPr>
            <w:r w:rsidRPr="007C394A">
              <w:rPr>
                <w:rFonts w:ascii="宋体" w:hAnsi="宋体"/>
                <w:color w:val="000000"/>
                <w:kern w:val="0"/>
                <w:sz w:val="24"/>
              </w:rPr>
              <w:t>3</w:t>
            </w:r>
          </w:p>
        </w:tc>
        <w:tc>
          <w:tcPr>
            <w:tcW w:w="1276" w:type="dxa"/>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7DF52973" w14:textId="77777777" w:rsidR="001A1ABE" w:rsidRPr="007C394A" w:rsidRDefault="001A1ABE" w:rsidP="00466EE4">
            <w:pPr>
              <w:jc w:val="left"/>
              <w:rPr>
                <w:rFonts w:ascii="宋体" w:hAnsi="宋体"/>
                <w:color w:val="000000"/>
                <w:kern w:val="0"/>
                <w:sz w:val="24"/>
              </w:rPr>
            </w:pPr>
            <w:r w:rsidRPr="007C394A">
              <w:rPr>
                <w:rFonts w:ascii="宋体" w:hAnsi="宋体"/>
                <w:color w:val="000000"/>
                <w:kern w:val="0"/>
                <w:sz w:val="24"/>
              </w:rPr>
              <w:t>1.5</w:t>
            </w:r>
          </w:p>
        </w:tc>
        <w:tc>
          <w:tcPr>
            <w:tcW w:w="1701" w:type="dxa"/>
            <w:gridSpan w:val="2"/>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41440BA0" w14:textId="77777777" w:rsidR="001A1ABE" w:rsidRPr="007C394A" w:rsidRDefault="001A1ABE" w:rsidP="00466EE4">
            <w:pPr>
              <w:jc w:val="left"/>
              <w:rPr>
                <w:rFonts w:ascii="宋体" w:hAnsi="宋体"/>
                <w:color w:val="000000"/>
                <w:kern w:val="0"/>
                <w:sz w:val="24"/>
              </w:rPr>
            </w:pPr>
            <w:r w:rsidRPr="007C394A">
              <w:rPr>
                <w:rFonts w:ascii="宋体" w:hAnsi="宋体" w:hint="eastAsia"/>
                <w:color w:val="000000"/>
                <w:kern w:val="0"/>
                <w:sz w:val="24"/>
              </w:rPr>
              <w:t>0.</w:t>
            </w:r>
            <w:r w:rsidRPr="007C394A">
              <w:rPr>
                <w:rFonts w:ascii="宋体" w:hAnsi="宋体"/>
                <w:color w:val="000000"/>
                <w:kern w:val="0"/>
                <w:sz w:val="24"/>
              </w:rPr>
              <w:t>5</w:t>
            </w:r>
          </w:p>
        </w:tc>
      </w:tr>
      <w:tr w:rsidR="001A1ABE" w:rsidRPr="00B42B5A" w14:paraId="6AAA03C7" w14:textId="77777777" w:rsidTr="00466EE4">
        <w:trPr>
          <w:trHeight w:val="285"/>
          <w:jc w:val="center"/>
        </w:trPr>
        <w:tc>
          <w:tcPr>
            <w:tcW w:w="776" w:type="dxa"/>
            <w:tcBorders>
              <w:top w:val="nil"/>
              <w:left w:val="single" w:sz="8" w:space="0" w:color="666666"/>
              <w:bottom w:val="single" w:sz="8" w:space="0" w:color="666666"/>
              <w:right w:val="single" w:sz="8" w:space="0" w:color="666666"/>
            </w:tcBorders>
            <w:shd w:val="clear" w:color="auto" w:fill="FFFFFF"/>
            <w:noWrap/>
            <w:tcMar>
              <w:top w:w="0" w:type="dxa"/>
              <w:left w:w="57" w:type="dxa"/>
              <w:bottom w:w="0" w:type="dxa"/>
              <w:right w:w="57" w:type="dxa"/>
            </w:tcMar>
            <w:vAlign w:val="center"/>
          </w:tcPr>
          <w:p w14:paraId="1E929DDA" w14:textId="77777777" w:rsidR="001A1ABE" w:rsidRPr="00B42B5A" w:rsidRDefault="001A1ABE" w:rsidP="00466EE4">
            <w:pPr>
              <w:jc w:val="center"/>
              <w:rPr>
                <w:rFonts w:ascii="宋体" w:hAnsi="宋体"/>
                <w:color w:val="000000"/>
                <w:kern w:val="0"/>
                <w:sz w:val="24"/>
              </w:rPr>
            </w:pPr>
            <w:r w:rsidRPr="00B42B5A">
              <w:rPr>
                <w:rFonts w:ascii="宋体" w:hAnsi="宋体" w:hint="eastAsia"/>
                <w:color w:val="000000"/>
                <w:kern w:val="0"/>
                <w:sz w:val="24"/>
              </w:rPr>
              <w:t>18</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79BE827E" w14:textId="77777777" w:rsidR="001A1ABE" w:rsidRPr="007C394A" w:rsidRDefault="001A1ABE" w:rsidP="00466EE4">
            <w:pPr>
              <w:widowControl/>
              <w:jc w:val="left"/>
              <w:rPr>
                <w:rFonts w:ascii="宋体" w:hAnsi="宋体"/>
                <w:color w:val="000000"/>
                <w:kern w:val="0"/>
                <w:sz w:val="24"/>
              </w:rPr>
            </w:pPr>
            <w:proofErr w:type="gramStart"/>
            <w:r w:rsidRPr="007C394A">
              <w:rPr>
                <w:rFonts w:ascii="宋体" w:hAnsi="宋体" w:hint="eastAsia"/>
                <w:color w:val="000000"/>
                <w:kern w:val="0"/>
                <w:sz w:val="24"/>
              </w:rPr>
              <w:t>新增省</w:t>
            </w:r>
            <w:proofErr w:type="gramEnd"/>
            <w:r w:rsidRPr="007C394A">
              <w:rPr>
                <w:rFonts w:ascii="宋体" w:hAnsi="宋体" w:hint="eastAsia"/>
                <w:color w:val="000000"/>
                <w:kern w:val="0"/>
                <w:sz w:val="24"/>
              </w:rPr>
              <w:t>151第二层次及以上或宁波市领军拔尖第一层次或其他相当级别人才项目</w:t>
            </w:r>
          </w:p>
        </w:tc>
        <w:tc>
          <w:tcPr>
            <w:tcW w:w="5103" w:type="dxa"/>
            <w:gridSpan w:val="5"/>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1CA114DC" w14:textId="77777777" w:rsidR="001A1ABE" w:rsidRPr="007C394A" w:rsidRDefault="001A1ABE" w:rsidP="00466EE4">
            <w:pPr>
              <w:jc w:val="left"/>
              <w:rPr>
                <w:rFonts w:ascii="宋体" w:hAnsi="宋体"/>
                <w:color w:val="000000"/>
                <w:kern w:val="0"/>
                <w:sz w:val="24"/>
              </w:rPr>
            </w:pPr>
            <w:r w:rsidRPr="007C394A">
              <w:rPr>
                <w:rFonts w:ascii="宋体" w:hAnsi="宋体" w:hint="eastAsia"/>
                <w:kern w:val="0"/>
                <w:sz w:val="24"/>
              </w:rPr>
              <w:t>3</w:t>
            </w:r>
          </w:p>
        </w:tc>
      </w:tr>
      <w:tr w:rsidR="001A1ABE" w:rsidRPr="00B42B5A" w14:paraId="546905EE" w14:textId="77777777" w:rsidTr="00466EE4">
        <w:trPr>
          <w:cantSplit/>
          <w:trHeight w:val="285"/>
          <w:jc w:val="center"/>
        </w:trPr>
        <w:tc>
          <w:tcPr>
            <w:tcW w:w="776" w:type="dxa"/>
            <w:vMerge w:val="restart"/>
            <w:tcBorders>
              <w:top w:val="nil"/>
              <w:left w:val="single" w:sz="8" w:space="0" w:color="666666"/>
              <w:bottom w:val="single" w:sz="8" w:space="0" w:color="666666"/>
              <w:right w:val="single" w:sz="8" w:space="0" w:color="666666"/>
            </w:tcBorders>
            <w:shd w:val="clear" w:color="auto" w:fill="FFFFFF"/>
            <w:noWrap/>
            <w:tcMar>
              <w:top w:w="0" w:type="dxa"/>
              <w:left w:w="57" w:type="dxa"/>
              <w:bottom w:w="0" w:type="dxa"/>
              <w:right w:w="57" w:type="dxa"/>
            </w:tcMar>
            <w:vAlign w:val="center"/>
            <w:hideMark/>
          </w:tcPr>
          <w:p w14:paraId="175FCA8D" w14:textId="77777777" w:rsidR="001A1ABE" w:rsidRPr="00B42B5A" w:rsidRDefault="001A1ABE" w:rsidP="00466EE4">
            <w:pPr>
              <w:jc w:val="center"/>
              <w:rPr>
                <w:rFonts w:ascii="宋体" w:hAnsi="宋体"/>
                <w:color w:val="000000"/>
                <w:kern w:val="0"/>
                <w:sz w:val="24"/>
              </w:rPr>
            </w:pPr>
            <w:r w:rsidRPr="00B42B5A">
              <w:rPr>
                <w:rFonts w:ascii="宋体" w:hAnsi="宋体" w:hint="eastAsia"/>
                <w:color w:val="000000"/>
                <w:kern w:val="0"/>
                <w:sz w:val="24"/>
              </w:rPr>
              <w:t>19</w:t>
            </w:r>
          </w:p>
        </w:tc>
        <w:tc>
          <w:tcPr>
            <w:tcW w:w="3330" w:type="dxa"/>
            <w:gridSpan w:val="4"/>
            <w:vMerge w:val="restart"/>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50EA5438" w14:textId="77777777" w:rsidR="001A1ABE" w:rsidRPr="007C394A" w:rsidRDefault="001A1ABE" w:rsidP="00466EE4">
            <w:pPr>
              <w:autoSpaceDE w:val="0"/>
              <w:autoSpaceDN w:val="0"/>
              <w:adjustRightInd w:val="0"/>
              <w:jc w:val="left"/>
              <w:rPr>
                <w:rFonts w:ascii="宋体" w:hAnsi="宋体" w:cs="仿宋_GB2312"/>
                <w:kern w:val="0"/>
                <w:sz w:val="24"/>
              </w:rPr>
            </w:pPr>
            <w:r w:rsidRPr="007C394A">
              <w:rPr>
                <w:rFonts w:ascii="宋体" w:hAnsi="宋体" w:cs="仿宋_GB2312" w:hint="eastAsia"/>
                <w:kern w:val="0"/>
                <w:sz w:val="24"/>
              </w:rPr>
              <w:t>职业院校教师教学能力大赛（青年教师教学能力大赛）（团队）</w:t>
            </w:r>
          </w:p>
        </w:tc>
        <w:tc>
          <w:tcPr>
            <w:tcW w:w="2126" w:type="dxa"/>
            <w:gridSpan w:val="2"/>
            <w:vMerge w:val="restart"/>
            <w:tcBorders>
              <w:top w:val="single" w:sz="4" w:space="0" w:color="666666"/>
              <w:left w:val="single" w:sz="4" w:space="0" w:color="666666"/>
              <w:bottom w:val="single" w:sz="4" w:space="0" w:color="666666"/>
              <w:right w:val="single" w:sz="4" w:space="0" w:color="000000"/>
            </w:tcBorders>
            <w:shd w:val="clear" w:color="auto" w:fill="FFFFFF"/>
            <w:noWrap/>
            <w:tcMar>
              <w:top w:w="0" w:type="dxa"/>
              <w:left w:w="57" w:type="dxa"/>
              <w:bottom w:w="0" w:type="dxa"/>
              <w:right w:w="57" w:type="dxa"/>
            </w:tcMar>
            <w:vAlign w:val="center"/>
            <w:hideMark/>
          </w:tcPr>
          <w:p w14:paraId="48ADCFBF" w14:textId="77777777" w:rsidR="001A1ABE" w:rsidRPr="007C394A" w:rsidRDefault="001A1ABE" w:rsidP="00466EE4">
            <w:pPr>
              <w:widowControl/>
              <w:jc w:val="left"/>
              <w:rPr>
                <w:rFonts w:ascii="宋体" w:hAnsi="宋体"/>
                <w:color w:val="000000"/>
                <w:kern w:val="0"/>
                <w:sz w:val="24"/>
              </w:rPr>
            </w:pPr>
            <w:r w:rsidRPr="007C394A">
              <w:rPr>
                <w:rFonts w:ascii="宋体" w:hAnsi="宋体" w:hint="eastAsia"/>
                <w:color w:val="000000"/>
                <w:kern w:val="0"/>
                <w:sz w:val="24"/>
              </w:rPr>
              <w:t>/</w:t>
            </w:r>
          </w:p>
        </w:tc>
        <w:tc>
          <w:tcPr>
            <w:tcW w:w="1276" w:type="dxa"/>
            <w:vMerge w:val="restart"/>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hideMark/>
          </w:tcPr>
          <w:p w14:paraId="4F079F56" w14:textId="77777777" w:rsidR="001A1ABE" w:rsidRPr="007C394A" w:rsidRDefault="001A1ABE" w:rsidP="00466EE4">
            <w:pPr>
              <w:jc w:val="left"/>
              <w:rPr>
                <w:rFonts w:ascii="宋体" w:hAnsi="宋体"/>
                <w:color w:val="000000"/>
                <w:kern w:val="0"/>
                <w:sz w:val="24"/>
              </w:rPr>
            </w:pPr>
            <w:r w:rsidRPr="007C394A">
              <w:rPr>
                <w:rFonts w:ascii="宋体" w:hAnsi="宋体" w:hint="eastAsia"/>
                <w:color w:val="000000"/>
                <w:kern w:val="0"/>
                <w:sz w:val="24"/>
              </w:rPr>
              <w:t>/</w:t>
            </w:r>
          </w:p>
        </w:tc>
        <w:tc>
          <w:tcPr>
            <w:tcW w:w="709" w:type="dxa"/>
            <w:tcBorders>
              <w:top w:val="single" w:sz="4" w:space="0" w:color="666666"/>
              <w:left w:val="single" w:sz="4" w:space="0" w:color="666666"/>
              <w:bottom w:val="single" w:sz="4" w:space="0" w:color="666666"/>
              <w:right w:val="single" w:sz="4" w:space="0" w:color="auto"/>
            </w:tcBorders>
            <w:shd w:val="clear" w:color="auto" w:fill="FFFFFF"/>
            <w:tcMar>
              <w:top w:w="0" w:type="dxa"/>
              <w:left w:w="0" w:type="dxa"/>
              <w:bottom w:w="0" w:type="dxa"/>
              <w:right w:w="0" w:type="dxa"/>
            </w:tcMar>
            <w:vAlign w:val="center"/>
            <w:hideMark/>
          </w:tcPr>
          <w:p w14:paraId="727894FC" w14:textId="77777777" w:rsidR="001A1ABE" w:rsidRPr="007C394A" w:rsidRDefault="001A1ABE" w:rsidP="00466EE4">
            <w:pPr>
              <w:jc w:val="left"/>
              <w:rPr>
                <w:rFonts w:ascii="宋体" w:hAnsi="宋体"/>
                <w:b/>
                <w:bCs/>
                <w:kern w:val="0"/>
                <w:sz w:val="18"/>
                <w:szCs w:val="18"/>
              </w:rPr>
            </w:pPr>
            <w:r w:rsidRPr="007C394A">
              <w:rPr>
                <w:rFonts w:ascii="宋体" w:hAnsi="宋体" w:hint="eastAsia"/>
                <w:b/>
                <w:bCs/>
                <w:kern w:val="0"/>
                <w:sz w:val="18"/>
                <w:szCs w:val="18"/>
              </w:rPr>
              <w:t>市厅级</w:t>
            </w:r>
          </w:p>
        </w:tc>
        <w:tc>
          <w:tcPr>
            <w:tcW w:w="992" w:type="dxa"/>
            <w:tcBorders>
              <w:top w:val="single" w:sz="4" w:space="0" w:color="666666"/>
              <w:left w:val="single" w:sz="4" w:space="0" w:color="auto"/>
              <w:bottom w:val="single" w:sz="4" w:space="0" w:color="666666"/>
              <w:right w:val="single" w:sz="4" w:space="0" w:color="666666"/>
            </w:tcBorders>
            <w:shd w:val="clear" w:color="auto" w:fill="FFFFFF"/>
            <w:vAlign w:val="center"/>
          </w:tcPr>
          <w:p w14:paraId="16F87339" w14:textId="77777777" w:rsidR="001A1ABE" w:rsidRPr="007C394A" w:rsidRDefault="001A1ABE" w:rsidP="00466EE4">
            <w:pPr>
              <w:jc w:val="left"/>
              <w:rPr>
                <w:rFonts w:ascii="宋体" w:hAnsi="宋体"/>
                <w:b/>
                <w:bCs/>
                <w:kern w:val="0"/>
                <w:sz w:val="18"/>
                <w:szCs w:val="18"/>
              </w:rPr>
            </w:pPr>
            <w:r w:rsidRPr="007C394A">
              <w:rPr>
                <w:rFonts w:ascii="宋体" w:hAnsi="宋体" w:hint="eastAsia"/>
                <w:b/>
                <w:bCs/>
                <w:kern w:val="0"/>
                <w:sz w:val="18"/>
                <w:szCs w:val="18"/>
              </w:rPr>
              <w:t>校级</w:t>
            </w:r>
          </w:p>
        </w:tc>
      </w:tr>
      <w:tr w:rsidR="001A1ABE" w:rsidRPr="00B42B5A" w14:paraId="3C43DC91" w14:textId="77777777" w:rsidTr="00466EE4">
        <w:trPr>
          <w:cantSplit/>
          <w:trHeight w:val="285"/>
          <w:jc w:val="center"/>
        </w:trPr>
        <w:tc>
          <w:tcPr>
            <w:tcW w:w="776" w:type="dxa"/>
            <w:vMerge/>
            <w:tcBorders>
              <w:top w:val="nil"/>
              <w:left w:val="single" w:sz="8" w:space="0" w:color="666666"/>
              <w:bottom w:val="single" w:sz="8" w:space="0" w:color="666666"/>
              <w:right w:val="single" w:sz="8" w:space="0" w:color="666666"/>
            </w:tcBorders>
            <w:shd w:val="clear" w:color="auto" w:fill="FFFFFF"/>
            <w:noWrap/>
            <w:tcMar>
              <w:top w:w="0" w:type="dxa"/>
              <w:left w:w="57" w:type="dxa"/>
              <w:bottom w:w="0" w:type="dxa"/>
              <w:right w:w="57" w:type="dxa"/>
            </w:tcMar>
            <w:vAlign w:val="center"/>
          </w:tcPr>
          <w:p w14:paraId="5C156C74" w14:textId="77777777" w:rsidR="001A1ABE" w:rsidRPr="00B42B5A" w:rsidRDefault="001A1ABE" w:rsidP="00466EE4">
            <w:pPr>
              <w:jc w:val="center"/>
              <w:rPr>
                <w:rFonts w:ascii="宋体" w:hAnsi="宋体"/>
                <w:color w:val="000000"/>
                <w:kern w:val="0"/>
                <w:sz w:val="24"/>
              </w:rPr>
            </w:pPr>
          </w:p>
        </w:tc>
        <w:tc>
          <w:tcPr>
            <w:tcW w:w="3330" w:type="dxa"/>
            <w:gridSpan w:val="4"/>
            <w:vMerge/>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CEE74AF" w14:textId="77777777" w:rsidR="001A1ABE" w:rsidRPr="007C394A" w:rsidRDefault="001A1ABE" w:rsidP="00466EE4">
            <w:pPr>
              <w:autoSpaceDE w:val="0"/>
              <w:autoSpaceDN w:val="0"/>
              <w:adjustRightInd w:val="0"/>
              <w:jc w:val="left"/>
              <w:rPr>
                <w:rFonts w:ascii="宋体" w:hAnsi="宋体" w:cs="仿宋_GB2312"/>
                <w:kern w:val="0"/>
                <w:sz w:val="24"/>
              </w:rPr>
            </w:pPr>
          </w:p>
        </w:tc>
        <w:tc>
          <w:tcPr>
            <w:tcW w:w="2126" w:type="dxa"/>
            <w:gridSpan w:val="2"/>
            <w:vMerge/>
            <w:tcBorders>
              <w:top w:val="single" w:sz="4" w:space="0" w:color="666666"/>
              <w:left w:val="single" w:sz="4" w:space="0" w:color="666666"/>
              <w:bottom w:val="single" w:sz="4" w:space="0" w:color="666666"/>
              <w:right w:val="single" w:sz="4" w:space="0" w:color="000000"/>
            </w:tcBorders>
            <w:shd w:val="clear" w:color="auto" w:fill="FFFFFF"/>
            <w:noWrap/>
            <w:tcMar>
              <w:top w:w="0" w:type="dxa"/>
              <w:left w:w="57" w:type="dxa"/>
              <w:bottom w:w="0" w:type="dxa"/>
              <w:right w:w="57" w:type="dxa"/>
            </w:tcMar>
            <w:vAlign w:val="center"/>
          </w:tcPr>
          <w:p w14:paraId="22FF2F8C" w14:textId="77777777" w:rsidR="001A1ABE" w:rsidRPr="007C394A" w:rsidRDefault="001A1ABE" w:rsidP="00466EE4">
            <w:pPr>
              <w:widowControl/>
              <w:jc w:val="left"/>
              <w:rPr>
                <w:rFonts w:ascii="宋体" w:hAnsi="宋体"/>
                <w:color w:val="000000"/>
                <w:kern w:val="0"/>
                <w:sz w:val="24"/>
              </w:rPr>
            </w:pPr>
          </w:p>
        </w:tc>
        <w:tc>
          <w:tcPr>
            <w:tcW w:w="1276" w:type="dxa"/>
            <w:vMerge/>
            <w:tcBorders>
              <w:top w:val="single" w:sz="4" w:space="0" w:color="666666"/>
              <w:left w:val="single" w:sz="4" w:space="0" w:color="666666"/>
              <w:bottom w:val="single" w:sz="4" w:space="0" w:color="666666"/>
              <w:right w:val="single" w:sz="4" w:space="0" w:color="666666"/>
            </w:tcBorders>
            <w:shd w:val="clear" w:color="auto" w:fill="FFFFFF"/>
            <w:tcMar>
              <w:top w:w="0" w:type="dxa"/>
              <w:left w:w="0" w:type="dxa"/>
              <w:bottom w:w="0" w:type="dxa"/>
              <w:right w:w="0" w:type="dxa"/>
            </w:tcMar>
            <w:vAlign w:val="center"/>
          </w:tcPr>
          <w:p w14:paraId="32CFDCC3" w14:textId="77777777" w:rsidR="001A1ABE" w:rsidRPr="007C394A" w:rsidRDefault="001A1ABE" w:rsidP="00466EE4">
            <w:pPr>
              <w:jc w:val="left"/>
              <w:rPr>
                <w:rFonts w:ascii="宋体" w:hAnsi="宋体"/>
                <w:color w:val="000000"/>
                <w:kern w:val="0"/>
                <w:sz w:val="24"/>
              </w:rPr>
            </w:pPr>
          </w:p>
        </w:tc>
        <w:tc>
          <w:tcPr>
            <w:tcW w:w="709" w:type="dxa"/>
            <w:tcBorders>
              <w:top w:val="single" w:sz="4" w:space="0" w:color="666666"/>
              <w:left w:val="single" w:sz="4" w:space="0" w:color="666666"/>
              <w:bottom w:val="single" w:sz="4" w:space="0" w:color="666666"/>
              <w:right w:val="single" w:sz="4" w:space="0" w:color="auto"/>
            </w:tcBorders>
            <w:shd w:val="clear" w:color="auto" w:fill="FFFFFF"/>
            <w:tcMar>
              <w:top w:w="0" w:type="dxa"/>
              <w:left w:w="0" w:type="dxa"/>
              <w:bottom w:w="0" w:type="dxa"/>
              <w:right w:w="0" w:type="dxa"/>
            </w:tcMar>
            <w:vAlign w:val="center"/>
          </w:tcPr>
          <w:p w14:paraId="6B54E294" w14:textId="77777777" w:rsidR="001A1ABE" w:rsidRPr="007C394A" w:rsidRDefault="001A1ABE" w:rsidP="00466EE4">
            <w:pPr>
              <w:jc w:val="left"/>
              <w:rPr>
                <w:rFonts w:ascii="宋体" w:hAnsi="宋体"/>
                <w:kern w:val="0"/>
                <w:sz w:val="18"/>
                <w:szCs w:val="18"/>
              </w:rPr>
            </w:pPr>
            <w:r w:rsidRPr="007C394A">
              <w:rPr>
                <w:rFonts w:ascii="宋体" w:hAnsi="宋体" w:hint="eastAsia"/>
                <w:kern w:val="0"/>
                <w:sz w:val="18"/>
                <w:szCs w:val="18"/>
              </w:rPr>
              <w:t>一等</w:t>
            </w:r>
            <w:r w:rsidRPr="007C394A">
              <w:rPr>
                <w:rFonts w:ascii="宋体" w:hAnsi="宋体"/>
                <w:kern w:val="0"/>
                <w:sz w:val="18"/>
                <w:szCs w:val="18"/>
              </w:rPr>
              <w:t>1.5</w:t>
            </w:r>
          </w:p>
        </w:tc>
        <w:tc>
          <w:tcPr>
            <w:tcW w:w="992" w:type="dxa"/>
            <w:tcBorders>
              <w:top w:val="single" w:sz="4" w:space="0" w:color="666666"/>
              <w:left w:val="single" w:sz="4" w:space="0" w:color="auto"/>
              <w:bottom w:val="single" w:sz="4" w:space="0" w:color="666666"/>
              <w:right w:val="single" w:sz="4" w:space="0" w:color="666666"/>
            </w:tcBorders>
            <w:shd w:val="clear" w:color="auto" w:fill="FFFFFF"/>
            <w:vAlign w:val="center"/>
          </w:tcPr>
          <w:p w14:paraId="32853B62" w14:textId="77777777" w:rsidR="001A1ABE" w:rsidRPr="007C394A" w:rsidRDefault="001A1ABE" w:rsidP="00466EE4">
            <w:pPr>
              <w:jc w:val="left"/>
              <w:rPr>
                <w:rFonts w:ascii="宋体" w:hAnsi="宋体"/>
                <w:kern w:val="0"/>
                <w:sz w:val="18"/>
                <w:szCs w:val="18"/>
              </w:rPr>
            </w:pPr>
            <w:r w:rsidRPr="007C394A">
              <w:rPr>
                <w:rFonts w:ascii="宋体" w:hAnsi="宋体" w:hint="eastAsia"/>
                <w:kern w:val="0"/>
                <w:sz w:val="18"/>
                <w:szCs w:val="18"/>
              </w:rPr>
              <w:t>一等0</w:t>
            </w:r>
            <w:r w:rsidRPr="007C394A">
              <w:rPr>
                <w:rFonts w:ascii="宋体" w:hAnsi="宋体"/>
                <w:kern w:val="0"/>
                <w:sz w:val="18"/>
                <w:szCs w:val="18"/>
              </w:rPr>
              <w:t>.8</w:t>
            </w:r>
          </w:p>
        </w:tc>
      </w:tr>
      <w:tr w:rsidR="001A1ABE" w:rsidRPr="00B42B5A" w14:paraId="03E7265C" w14:textId="77777777" w:rsidTr="00466EE4">
        <w:trPr>
          <w:cantSplit/>
          <w:trHeight w:val="285"/>
          <w:jc w:val="center"/>
        </w:trPr>
        <w:tc>
          <w:tcPr>
            <w:tcW w:w="0" w:type="auto"/>
            <w:vMerge/>
            <w:tcBorders>
              <w:top w:val="nil"/>
              <w:left w:val="single" w:sz="8" w:space="0" w:color="666666"/>
              <w:bottom w:val="single" w:sz="8" w:space="0" w:color="666666"/>
              <w:right w:val="single" w:sz="8" w:space="0" w:color="666666"/>
            </w:tcBorders>
            <w:shd w:val="clear" w:color="auto" w:fill="FFFFFF"/>
            <w:vAlign w:val="center"/>
            <w:hideMark/>
          </w:tcPr>
          <w:p w14:paraId="127188D6" w14:textId="77777777" w:rsidR="001A1ABE" w:rsidRPr="00B42B5A" w:rsidRDefault="001A1ABE" w:rsidP="00466EE4">
            <w:pPr>
              <w:widowControl/>
              <w:jc w:val="left"/>
              <w:rPr>
                <w:rFonts w:ascii="宋体" w:hAnsi="宋体"/>
                <w:color w:val="000000"/>
                <w:kern w:val="0"/>
                <w:sz w:val="24"/>
              </w:rPr>
            </w:pPr>
          </w:p>
        </w:tc>
        <w:tc>
          <w:tcPr>
            <w:tcW w:w="0" w:type="auto"/>
            <w:gridSpan w:val="4"/>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289B2B46" w14:textId="77777777" w:rsidR="001A1ABE" w:rsidRPr="007C394A" w:rsidRDefault="001A1ABE" w:rsidP="00466EE4">
            <w:pPr>
              <w:widowControl/>
              <w:jc w:val="left"/>
              <w:rPr>
                <w:rFonts w:ascii="宋体" w:hAnsi="宋体" w:cs="仿宋_GB2312"/>
                <w:kern w:val="0"/>
                <w:sz w:val="24"/>
              </w:rPr>
            </w:pPr>
          </w:p>
        </w:tc>
        <w:tc>
          <w:tcPr>
            <w:tcW w:w="2126" w:type="dxa"/>
            <w:gridSpan w:val="2"/>
            <w:vMerge/>
            <w:tcBorders>
              <w:top w:val="single" w:sz="4" w:space="0" w:color="666666"/>
              <w:left w:val="single" w:sz="4" w:space="0" w:color="666666"/>
              <w:bottom w:val="single" w:sz="4" w:space="0" w:color="666666"/>
              <w:right w:val="single" w:sz="4" w:space="0" w:color="000000"/>
            </w:tcBorders>
            <w:shd w:val="clear" w:color="auto" w:fill="FFFFFF"/>
            <w:vAlign w:val="center"/>
            <w:hideMark/>
          </w:tcPr>
          <w:p w14:paraId="63D7D260" w14:textId="77777777" w:rsidR="001A1ABE" w:rsidRPr="007C394A" w:rsidRDefault="001A1ABE" w:rsidP="00466EE4">
            <w:pPr>
              <w:widowControl/>
              <w:jc w:val="left"/>
              <w:rPr>
                <w:rFonts w:ascii="宋体" w:hAnsi="宋体"/>
                <w:color w:val="000000"/>
                <w:kern w:val="0"/>
                <w:sz w:val="24"/>
              </w:rPr>
            </w:pPr>
          </w:p>
        </w:tc>
        <w:tc>
          <w:tcPr>
            <w:tcW w:w="1276" w:type="dxa"/>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69AEA4AF" w14:textId="77777777" w:rsidR="001A1ABE" w:rsidRPr="007C394A" w:rsidRDefault="001A1ABE" w:rsidP="00466EE4">
            <w:pPr>
              <w:widowControl/>
              <w:jc w:val="left"/>
              <w:rPr>
                <w:rFonts w:ascii="宋体" w:hAnsi="宋体"/>
                <w:color w:val="000000"/>
                <w:kern w:val="0"/>
                <w:sz w:val="24"/>
              </w:rPr>
            </w:pPr>
          </w:p>
        </w:tc>
        <w:tc>
          <w:tcPr>
            <w:tcW w:w="709" w:type="dxa"/>
            <w:tcBorders>
              <w:top w:val="single" w:sz="4" w:space="0" w:color="666666"/>
              <w:left w:val="single" w:sz="4" w:space="0" w:color="000000"/>
              <w:bottom w:val="single" w:sz="4" w:space="0" w:color="666666"/>
              <w:right w:val="single" w:sz="4" w:space="0" w:color="auto"/>
            </w:tcBorders>
            <w:shd w:val="clear" w:color="auto" w:fill="FFFFFF"/>
            <w:tcMar>
              <w:top w:w="0" w:type="dxa"/>
              <w:left w:w="0" w:type="dxa"/>
              <w:bottom w:w="0" w:type="dxa"/>
              <w:right w:w="0" w:type="dxa"/>
            </w:tcMar>
            <w:vAlign w:val="center"/>
            <w:hideMark/>
          </w:tcPr>
          <w:p w14:paraId="6BF0B86B" w14:textId="77777777" w:rsidR="001A1ABE" w:rsidRPr="007C394A" w:rsidRDefault="001A1ABE" w:rsidP="00466EE4">
            <w:pPr>
              <w:jc w:val="left"/>
              <w:rPr>
                <w:rFonts w:ascii="宋体" w:hAnsi="宋体"/>
                <w:kern w:val="0"/>
                <w:sz w:val="18"/>
                <w:szCs w:val="18"/>
              </w:rPr>
            </w:pPr>
            <w:r w:rsidRPr="007C394A">
              <w:rPr>
                <w:rFonts w:ascii="宋体" w:hAnsi="宋体" w:hint="eastAsia"/>
                <w:kern w:val="0"/>
                <w:sz w:val="18"/>
                <w:szCs w:val="18"/>
              </w:rPr>
              <w:t>二等</w:t>
            </w:r>
            <w:r w:rsidRPr="007C394A">
              <w:rPr>
                <w:rFonts w:ascii="宋体" w:hAnsi="宋体"/>
                <w:kern w:val="0"/>
                <w:sz w:val="18"/>
                <w:szCs w:val="18"/>
              </w:rPr>
              <w:t>1.2</w:t>
            </w:r>
          </w:p>
        </w:tc>
        <w:tc>
          <w:tcPr>
            <w:tcW w:w="992" w:type="dxa"/>
            <w:tcBorders>
              <w:top w:val="single" w:sz="4" w:space="0" w:color="666666"/>
              <w:left w:val="single" w:sz="4" w:space="0" w:color="auto"/>
              <w:bottom w:val="single" w:sz="4" w:space="0" w:color="666666"/>
              <w:right w:val="single" w:sz="4" w:space="0" w:color="666666"/>
            </w:tcBorders>
            <w:shd w:val="clear" w:color="auto" w:fill="FFFFFF"/>
            <w:vAlign w:val="center"/>
          </w:tcPr>
          <w:p w14:paraId="0CDFE1D3" w14:textId="77777777" w:rsidR="001A1ABE" w:rsidRPr="007C394A" w:rsidRDefault="001A1ABE" w:rsidP="00466EE4">
            <w:pPr>
              <w:jc w:val="left"/>
              <w:rPr>
                <w:rFonts w:ascii="宋体" w:hAnsi="宋体"/>
                <w:kern w:val="0"/>
                <w:sz w:val="18"/>
                <w:szCs w:val="18"/>
              </w:rPr>
            </w:pPr>
            <w:r w:rsidRPr="007C394A">
              <w:rPr>
                <w:rFonts w:ascii="宋体" w:hAnsi="宋体" w:hint="eastAsia"/>
                <w:kern w:val="0"/>
                <w:sz w:val="18"/>
                <w:szCs w:val="18"/>
              </w:rPr>
              <w:t>二等0</w:t>
            </w:r>
            <w:r w:rsidRPr="007C394A">
              <w:rPr>
                <w:rFonts w:ascii="宋体" w:hAnsi="宋体"/>
                <w:kern w:val="0"/>
                <w:sz w:val="18"/>
                <w:szCs w:val="18"/>
              </w:rPr>
              <w:t>.6</w:t>
            </w:r>
          </w:p>
        </w:tc>
      </w:tr>
      <w:tr w:rsidR="001A1ABE" w:rsidRPr="00B42B5A" w14:paraId="2CEA0AB9" w14:textId="77777777" w:rsidTr="00466EE4">
        <w:trPr>
          <w:cantSplit/>
          <w:trHeight w:val="285"/>
          <w:jc w:val="center"/>
        </w:trPr>
        <w:tc>
          <w:tcPr>
            <w:tcW w:w="0" w:type="auto"/>
            <w:vMerge/>
            <w:tcBorders>
              <w:top w:val="nil"/>
              <w:left w:val="single" w:sz="8" w:space="0" w:color="666666"/>
              <w:bottom w:val="single" w:sz="8" w:space="0" w:color="666666"/>
              <w:right w:val="single" w:sz="8" w:space="0" w:color="666666"/>
            </w:tcBorders>
            <w:shd w:val="clear" w:color="auto" w:fill="FFFFFF"/>
            <w:vAlign w:val="center"/>
            <w:hideMark/>
          </w:tcPr>
          <w:p w14:paraId="55B74E91" w14:textId="77777777" w:rsidR="001A1ABE" w:rsidRPr="00B42B5A" w:rsidRDefault="001A1ABE" w:rsidP="00466EE4">
            <w:pPr>
              <w:widowControl/>
              <w:jc w:val="left"/>
              <w:rPr>
                <w:rFonts w:ascii="宋体" w:hAnsi="宋体"/>
                <w:color w:val="000000"/>
                <w:kern w:val="0"/>
                <w:sz w:val="24"/>
              </w:rPr>
            </w:pPr>
          </w:p>
        </w:tc>
        <w:tc>
          <w:tcPr>
            <w:tcW w:w="0" w:type="auto"/>
            <w:gridSpan w:val="4"/>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744E04E3" w14:textId="77777777" w:rsidR="001A1ABE" w:rsidRPr="007C394A" w:rsidRDefault="001A1ABE" w:rsidP="00466EE4">
            <w:pPr>
              <w:widowControl/>
              <w:jc w:val="left"/>
              <w:rPr>
                <w:rFonts w:ascii="宋体" w:hAnsi="宋体" w:cs="仿宋_GB2312"/>
                <w:kern w:val="0"/>
                <w:sz w:val="24"/>
              </w:rPr>
            </w:pPr>
          </w:p>
        </w:tc>
        <w:tc>
          <w:tcPr>
            <w:tcW w:w="2126" w:type="dxa"/>
            <w:gridSpan w:val="2"/>
            <w:vMerge/>
            <w:tcBorders>
              <w:top w:val="single" w:sz="4" w:space="0" w:color="666666"/>
              <w:left w:val="single" w:sz="4" w:space="0" w:color="666666"/>
              <w:bottom w:val="single" w:sz="4" w:space="0" w:color="666666"/>
              <w:right w:val="single" w:sz="4" w:space="0" w:color="000000"/>
            </w:tcBorders>
            <w:shd w:val="clear" w:color="auto" w:fill="FFFFFF"/>
            <w:vAlign w:val="center"/>
            <w:hideMark/>
          </w:tcPr>
          <w:p w14:paraId="701E6E1A" w14:textId="77777777" w:rsidR="001A1ABE" w:rsidRPr="007C394A" w:rsidRDefault="001A1ABE" w:rsidP="00466EE4">
            <w:pPr>
              <w:widowControl/>
              <w:jc w:val="left"/>
              <w:rPr>
                <w:rFonts w:ascii="宋体" w:hAnsi="宋体"/>
                <w:color w:val="000000"/>
                <w:kern w:val="0"/>
                <w:sz w:val="24"/>
              </w:rPr>
            </w:pPr>
          </w:p>
        </w:tc>
        <w:tc>
          <w:tcPr>
            <w:tcW w:w="1276" w:type="dxa"/>
            <w:vMerge/>
            <w:tcBorders>
              <w:top w:val="single" w:sz="4" w:space="0" w:color="666666"/>
              <w:left w:val="single" w:sz="4" w:space="0" w:color="666666"/>
              <w:bottom w:val="single" w:sz="4" w:space="0" w:color="666666"/>
              <w:right w:val="single" w:sz="4" w:space="0" w:color="666666"/>
            </w:tcBorders>
            <w:shd w:val="clear" w:color="auto" w:fill="FFFFFF"/>
            <w:vAlign w:val="center"/>
            <w:hideMark/>
          </w:tcPr>
          <w:p w14:paraId="5A72BC2D" w14:textId="77777777" w:rsidR="001A1ABE" w:rsidRPr="007C394A" w:rsidRDefault="001A1ABE" w:rsidP="00466EE4">
            <w:pPr>
              <w:widowControl/>
              <w:jc w:val="left"/>
              <w:rPr>
                <w:rFonts w:ascii="宋体" w:hAnsi="宋体"/>
                <w:color w:val="000000"/>
                <w:kern w:val="0"/>
                <w:sz w:val="24"/>
              </w:rPr>
            </w:pPr>
          </w:p>
        </w:tc>
        <w:tc>
          <w:tcPr>
            <w:tcW w:w="709" w:type="dxa"/>
            <w:tcBorders>
              <w:top w:val="single" w:sz="4" w:space="0" w:color="666666"/>
              <w:left w:val="single" w:sz="4" w:space="0" w:color="666666"/>
              <w:bottom w:val="single" w:sz="4" w:space="0" w:color="666666"/>
              <w:right w:val="single" w:sz="4" w:space="0" w:color="auto"/>
            </w:tcBorders>
            <w:shd w:val="clear" w:color="auto" w:fill="FFFFFF"/>
            <w:tcMar>
              <w:top w:w="0" w:type="dxa"/>
              <w:left w:w="0" w:type="dxa"/>
              <w:bottom w:w="0" w:type="dxa"/>
              <w:right w:w="0" w:type="dxa"/>
            </w:tcMar>
            <w:vAlign w:val="center"/>
            <w:hideMark/>
          </w:tcPr>
          <w:p w14:paraId="7EA9F75D" w14:textId="77777777" w:rsidR="001A1ABE" w:rsidRPr="007C394A" w:rsidRDefault="001A1ABE" w:rsidP="00466EE4">
            <w:pPr>
              <w:jc w:val="left"/>
              <w:rPr>
                <w:rFonts w:ascii="宋体" w:hAnsi="宋体"/>
                <w:kern w:val="0"/>
                <w:sz w:val="18"/>
                <w:szCs w:val="18"/>
              </w:rPr>
            </w:pPr>
            <w:r w:rsidRPr="007C394A">
              <w:rPr>
                <w:rFonts w:ascii="宋体" w:hAnsi="宋体" w:hint="eastAsia"/>
                <w:kern w:val="0"/>
                <w:sz w:val="18"/>
                <w:szCs w:val="18"/>
              </w:rPr>
              <w:t>三等0.</w:t>
            </w:r>
            <w:r w:rsidRPr="007C394A">
              <w:rPr>
                <w:rFonts w:ascii="宋体" w:hAnsi="宋体"/>
                <w:kern w:val="0"/>
                <w:sz w:val="18"/>
                <w:szCs w:val="18"/>
              </w:rPr>
              <w:t>9</w:t>
            </w:r>
          </w:p>
        </w:tc>
        <w:tc>
          <w:tcPr>
            <w:tcW w:w="992" w:type="dxa"/>
            <w:tcBorders>
              <w:top w:val="single" w:sz="4" w:space="0" w:color="666666"/>
              <w:left w:val="single" w:sz="4" w:space="0" w:color="auto"/>
              <w:bottom w:val="single" w:sz="4" w:space="0" w:color="666666"/>
              <w:right w:val="single" w:sz="4" w:space="0" w:color="666666"/>
            </w:tcBorders>
            <w:shd w:val="clear" w:color="auto" w:fill="FFFFFF"/>
            <w:vAlign w:val="center"/>
          </w:tcPr>
          <w:p w14:paraId="5983B600" w14:textId="77777777" w:rsidR="001A1ABE" w:rsidRPr="007C394A" w:rsidRDefault="001A1ABE" w:rsidP="00466EE4">
            <w:pPr>
              <w:jc w:val="left"/>
              <w:rPr>
                <w:rFonts w:ascii="宋体" w:hAnsi="宋体"/>
                <w:kern w:val="0"/>
                <w:sz w:val="18"/>
                <w:szCs w:val="18"/>
              </w:rPr>
            </w:pPr>
            <w:r w:rsidRPr="007C394A">
              <w:rPr>
                <w:rFonts w:ascii="宋体" w:hAnsi="宋体" w:hint="eastAsia"/>
                <w:kern w:val="0"/>
                <w:sz w:val="18"/>
                <w:szCs w:val="18"/>
              </w:rPr>
              <w:t>三等0</w:t>
            </w:r>
            <w:r w:rsidRPr="007C394A">
              <w:rPr>
                <w:rFonts w:ascii="宋体" w:hAnsi="宋体"/>
                <w:kern w:val="0"/>
                <w:sz w:val="18"/>
                <w:szCs w:val="18"/>
              </w:rPr>
              <w:t>.4</w:t>
            </w:r>
          </w:p>
        </w:tc>
      </w:tr>
      <w:tr w:rsidR="001A1ABE" w:rsidRPr="00B42B5A" w14:paraId="672B132A" w14:textId="77777777" w:rsidTr="00466EE4">
        <w:trPr>
          <w:trHeight w:val="758"/>
          <w:jc w:val="center"/>
        </w:trPr>
        <w:tc>
          <w:tcPr>
            <w:tcW w:w="776" w:type="dxa"/>
            <w:tcBorders>
              <w:top w:val="nil"/>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hideMark/>
          </w:tcPr>
          <w:p w14:paraId="29AA2430" w14:textId="77777777" w:rsidR="001A1ABE" w:rsidRPr="00B42B5A" w:rsidRDefault="001A1ABE" w:rsidP="00466EE4">
            <w:pPr>
              <w:jc w:val="center"/>
              <w:rPr>
                <w:rFonts w:ascii="宋体" w:hAnsi="宋体"/>
                <w:color w:val="000000"/>
                <w:kern w:val="0"/>
                <w:sz w:val="24"/>
              </w:rPr>
            </w:pPr>
            <w:r w:rsidRPr="00B42B5A">
              <w:rPr>
                <w:rFonts w:ascii="宋体" w:hAnsi="宋体" w:hint="eastAsia"/>
                <w:color w:val="000000" w:themeColor="text1"/>
                <w:kern w:val="0"/>
                <w:sz w:val="24"/>
              </w:rPr>
              <w:t>20</w:t>
            </w:r>
          </w:p>
        </w:tc>
        <w:tc>
          <w:tcPr>
            <w:tcW w:w="3330" w:type="dxa"/>
            <w:gridSpan w:val="4"/>
            <w:tcBorders>
              <w:top w:val="single" w:sz="4" w:space="0" w:color="666666"/>
              <w:left w:val="single" w:sz="4" w:space="0" w:color="666666"/>
              <w:bottom w:val="single" w:sz="4" w:space="0" w:color="000000"/>
              <w:right w:val="single" w:sz="4" w:space="0" w:color="666666"/>
            </w:tcBorders>
            <w:shd w:val="clear" w:color="auto" w:fill="FFFFFF"/>
            <w:noWrap/>
            <w:tcMar>
              <w:top w:w="0" w:type="dxa"/>
              <w:left w:w="57" w:type="dxa"/>
              <w:bottom w:w="0" w:type="dxa"/>
              <w:right w:w="57" w:type="dxa"/>
            </w:tcMar>
            <w:vAlign w:val="center"/>
            <w:hideMark/>
          </w:tcPr>
          <w:p w14:paraId="7F3B1C20" w14:textId="77777777" w:rsidR="001A1ABE" w:rsidRPr="00B42B5A" w:rsidRDefault="001A1ABE" w:rsidP="00466EE4">
            <w:pPr>
              <w:widowControl/>
              <w:jc w:val="left"/>
              <w:rPr>
                <w:rFonts w:ascii="宋体" w:hAnsi="宋体"/>
                <w:color w:val="000000"/>
                <w:kern w:val="0"/>
                <w:sz w:val="24"/>
              </w:rPr>
            </w:pPr>
            <w:r w:rsidRPr="00B42B5A">
              <w:rPr>
                <w:rFonts w:ascii="宋体" w:hAnsi="宋体" w:hint="eastAsia"/>
                <w:color w:val="000000"/>
                <w:kern w:val="0"/>
                <w:sz w:val="24"/>
              </w:rPr>
              <w:t>标杆院系/样板支部或其他相当级别的项目</w:t>
            </w:r>
          </w:p>
        </w:tc>
        <w:tc>
          <w:tcPr>
            <w:tcW w:w="2126" w:type="dxa"/>
            <w:gridSpan w:val="2"/>
            <w:tcBorders>
              <w:top w:val="single" w:sz="4" w:space="0" w:color="666666"/>
              <w:left w:val="single" w:sz="4" w:space="0" w:color="666666"/>
              <w:bottom w:val="single" w:sz="4" w:space="0" w:color="000000"/>
              <w:right w:val="single" w:sz="4" w:space="0" w:color="000000"/>
            </w:tcBorders>
            <w:shd w:val="clear" w:color="auto" w:fill="FFFFFF"/>
            <w:noWrap/>
            <w:tcMar>
              <w:top w:w="0" w:type="dxa"/>
              <w:left w:w="57" w:type="dxa"/>
              <w:bottom w:w="0" w:type="dxa"/>
              <w:right w:w="57" w:type="dxa"/>
            </w:tcMar>
            <w:vAlign w:val="center"/>
            <w:hideMark/>
          </w:tcPr>
          <w:p w14:paraId="19B2FDE6" w14:textId="77777777" w:rsidR="001A1ABE" w:rsidRPr="00B42B5A" w:rsidRDefault="001A1ABE" w:rsidP="00466EE4">
            <w:pPr>
              <w:jc w:val="left"/>
              <w:rPr>
                <w:rFonts w:ascii="宋体" w:hAnsi="宋体"/>
                <w:color w:val="000000"/>
                <w:kern w:val="0"/>
                <w:sz w:val="24"/>
              </w:rPr>
            </w:pPr>
            <w:r w:rsidRPr="00B42B5A">
              <w:rPr>
                <w:rFonts w:ascii="宋体" w:hAnsi="宋体" w:hint="eastAsia"/>
                <w:color w:val="000000"/>
                <w:kern w:val="0"/>
                <w:sz w:val="24"/>
              </w:rPr>
              <w:t>/</w:t>
            </w:r>
          </w:p>
        </w:tc>
        <w:tc>
          <w:tcPr>
            <w:tcW w:w="1276" w:type="dxa"/>
            <w:tcBorders>
              <w:top w:val="single" w:sz="4" w:space="0" w:color="666666"/>
              <w:left w:val="single" w:sz="4" w:space="0" w:color="000000"/>
              <w:bottom w:val="single" w:sz="4" w:space="0" w:color="000000"/>
              <w:right w:val="single" w:sz="4" w:space="0" w:color="666666"/>
            </w:tcBorders>
            <w:shd w:val="clear" w:color="auto" w:fill="FFFFFF"/>
            <w:noWrap/>
            <w:tcMar>
              <w:top w:w="0" w:type="dxa"/>
              <w:left w:w="57" w:type="dxa"/>
              <w:bottom w:w="0" w:type="dxa"/>
              <w:right w:w="57" w:type="dxa"/>
            </w:tcMar>
            <w:vAlign w:val="center"/>
            <w:hideMark/>
          </w:tcPr>
          <w:p w14:paraId="02C32737" w14:textId="77777777" w:rsidR="001A1ABE" w:rsidRPr="00B42B5A" w:rsidRDefault="001A1ABE" w:rsidP="00466EE4">
            <w:pPr>
              <w:jc w:val="left"/>
              <w:rPr>
                <w:rFonts w:ascii="宋体" w:hAnsi="宋体"/>
                <w:color w:val="000000"/>
                <w:kern w:val="0"/>
                <w:sz w:val="24"/>
              </w:rPr>
            </w:pPr>
            <w:r w:rsidRPr="00B42B5A">
              <w:rPr>
                <w:rFonts w:ascii="宋体" w:hAnsi="宋体" w:hint="eastAsia"/>
                <w:color w:val="000000"/>
                <w:kern w:val="0"/>
                <w:sz w:val="24"/>
              </w:rPr>
              <w:t>/</w:t>
            </w:r>
          </w:p>
        </w:tc>
        <w:tc>
          <w:tcPr>
            <w:tcW w:w="1701" w:type="dxa"/>
            <w:gridSpan w:val="2"/>
            <w:tcBorders>
              <w:top w:val="single" w:sz="4" w:space="0" w:color="666666"/>
              <w:left w:val="single" w:sz="4" w:space="0" w:color="000000"/>
              <w:bottom w:val="single" w:sz="4" w:space="0" w:color="000000"/>
              <w:right w:val="single" w:sz="4" w:space="0" w:color="666666"/>
            </w:tcBorders>
            <w:shd w:val="clear" w:color="auto" w:fill="FFFFFF"/>
            <w:tcMar>
              <w:top w:w="0" w:type="dxa"/>
              <w:left w:w="0" w:type="dxa"/>
              <w:bottom w:w="0" w:type="dxa"/>
              <w:right w:w="0" w:type="dxa"/>
            </w:tcMar>
            <w:vAlign w:val="center"/>
            <w:hideMark/>
          </w:tcPr>
          <w:p w14:paraId="13C42779" w14:textId="77777777" w:rsidR="001A1ABE" w:rsidRPr="00B42B5A" w:rsidRDefault="001A1ABE" w:rsidP="00466EE4">
            <w:pPr>
              <w:jc w:val="left"/>
              <w:rPr>
                <w:rFonts w:ascii="宋体" w:hAnsi="宋体"/>
                <w:color w:val="000000"/>
                <w:kern w:val="0"/>
                <w:sz w:val="24"/>
              </w:rPr>
            </w:pPr>
            <w:r w:rsidRPr="00B42B5A">
              <w:rPr>
                <w:rFonts w:ascii="宋体" w:hAnsi="宋体" w:hint="eastAsia"/>
                <w:color w:val="000000"/>
                <w:kern w:val="0"/>
                <w:sz w:val="24"/>
              </w:rPr>
              <w:t>0.5</w:t>
            </w:r>
          </w:p>
        </w:tc>
      </w:tr>
      <w:tr w:rsidR="001A1ABE" w:rsidRPr="00B42B5A" w14:paraId="6519485F" w14:textId="77777777" w:rsidTr="00DF0377">
        <w:trPr>
          <w:trHeight w:val="2403"/>
          <w:jc w:val="center"/>
        </w:trPr>
        <w:tc>
          <w:tcPr>
            <w:tcW w:w="776" w:type="dxa"/>
            <w:vMerge w:val="restart"/>
            <w:tcBorders>
              <w:top w:val="nil"/>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hideMark/>
          </w:tcPr>
          <w:p w14:paraId="7A8B2AAA" w14:textId="77777777" w:rsidR="001A1ABE" w:rsidRPr="00B42B5A" w:rsidRDefault="001A1ABE" w:rsidP="00466EE4">
            <w:pPr>
              <w:jc w:val="center"/>
              <w:rPr>
                <w:rFonts w:ascii="宋体" w:hAnsi="宋体"/>
                <w:color w:val="000000"/>
                <w:kern w:val="0"/>
                <w:sz w:val="24"/>
              </w:rPr>
            </w:pPr>
            <w:r w:rsidRPr="00B42B5A">
              <w:rPr>
                <w:rFonts w:ascii="宋体" w:hAnsi="宋体" w:hint="eastAsia"/>
                <w:color w:val="000000"/>
                <w:kern w:val="0"/>
                <w:sz w:val="24"/>
                <w:highlight w:val="white"/>
              </w:rPr>
              <w:t>21</w:t>
            </w:r>
          </w:p>
        </w:tc>
        <w:tc>
          <w:tcPr>
            <w:tcW w:w="1200" w:type="dxa"/>
            <w:gridSpan w:val="3"/>
            <w:tcBorders>
              <w:top w:val="single" w:sz="4" w:space="0" w:color="666666"/>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hideMark/>
          </w:tcPr>
          <w:p w14:paraId="47F0B7FD" w14:textId="77777777" w:rsidR="001A1ABE" w:rsidRPr="00B42B5A" w:rsidRDefault="001A1ABE" w:rsidP="00466EE4">
            <w:pPr>
              <w:widowControl/>
              <w:rPr>
                <w:rFonts w:ascii="宋体" w:hAnsi="宋体"/>
                <w:color w:val="000000" w:themeColor="text1"/>
                <w:kern w:val="0"/>
                <w:sz w:val="24"/>
              </w:rPr>
            </w:pPr>
            <w:r w:rsidRPr="00B42B5A">
              <w:rPr>
                <w:rFonts w:ascii="宋体" w:hAnsi="宋体" w:hint="eastAsia"/>
                <w:color w:val="000000" w:themeColor="text1"/>
                <w:kern w:val="0"/>
                <w:sz w:val="24"/>
              </w:rPr>
              <w:t>高水平论文/一类</w:t>
            </w:r>
          </w:p>
        </w:tc>
        <w:tc>
          <w:tcPr>
            <w:tcW w:w="5532" w:type="dxa"/>
            <w:gridSpan w:val="4"/>
            <w:tcBorders>
              <w:top w:val="single" w:sz="4" w:space="0" w:color="666666"/>
              <w:left w:val="single" w:sz="4" w:space="0" w:color="auto"/>
              <w:bottom w:val="single" w:sz="4" w:space="0" w:color="666666"/>
              <w:right w:val="single" w:sz="4" w:space="0" w:color="666666"/>
            </w:tcBorders>
            <w:shd w:val="clear" w:color="auto" w:fill="FFFFFF"/>
            <w:vAlign w:val="center"/>
            <w:hideMark/>
          </w:tcPr>
          <w:p w14:paraId="78CF450A" w14:textId="77777777" w:rsidR="001A1ABE" w:rsidRPr="00DF0377" w:rsidRDefault="001A1ABE" w:rsidP="00466EE4">
            <w:pPr>
              <w:widowControl/>
              <w:rPr>
                <w:rFonts w:ascii="宋体" w:hAnsi="宋体"/>
                <w:color w:val="000000"/>
                <w:kern w:val="0"/>
                <w:szCs w:val="21"/>
              </w:rPr>
            </w:pPr>
            <w:r w:rsidRPr="00DF0377">
              <w:rPr>
                <w:rFonts w:ascii="宋体" w:hAnsi="宋体" w:hint="eastAsia"/>
                <w:color w:val="000000"/>
                <w:kern w:val="0"/>
                <w:szCs w:val="21"/>
              </w:rPr>
              <w:t>浙江大学权威期刊、《中国社会科学》、期刊论文 SCI（1 区）收录，期刊论文 SSCI（1 区）</w:t>
            </w:r>
          </w:p>
          <w:p w14:paraId="4298928F" w14:textId="77777777" w:rsidR="001A1ABE" w:rsidRPr="00DF0377" w:rsidRDefault="001A1ABE" w:rsidP="00466EE4">
            <w:pPr>
              <w:widowControl/>
              <w:rPr>
                <w:rFonts w:ascii="宋体" w:hAnsi="宋体"/>
                <w:color w:val="000000"/>
                <w:kern w:val="0"/>
                <w:szCs w:val="21"/>
              </w:rPr>
            </w:pPr>
            <w:r w:rsidRPr="00DF0377">
              <w:rPr>
                <w:rFonts w:ascii="宋体" w:hAnsi="宋体" w:hint="eastAsia"/>
                <w:color w:val="000000"/>
                <w:kern w:val="0"/>
                <w:szCs w:val="21"/>
              </w:rPr>
              <w:t>《中国科学》、期刊论文 SSCI（2 区）收录、期刊论文 A&amp;HCI 收录、期刊论文 SCI（2 区）收录、《人民日报》《光明日报》《经济日报》理论版</w:t>
            </w:r>
          </w:p>
          <w:p w14:paraId="723B5096" w14:textId="77777777" w:rsidR="001A1ABE" w:rsidRPr="00DF0377" w:rsidRDefault="001A1ABE" w:rsidP="00466EE4">
            <w:pPr>
              <w:rPr>
                <w:rFonts w:ascii="宋体" w:hAnsi="宋体"/>
                <w:color w:val="000000"/>
                <w:kern w:val="0"/>
                <w:szCs w:val="21"/>
              </w:rPr>
            </w:pPr>
            <w:r w:rsidRPr="00DF0377">
              <w:rPr>
                <w:rFonts w:ascii="宋体" w:hAnsi="宋体" w:hint="eastAsia"/>
                <w:color w:val="000000"/>
                <w:kern w:val="0"/>
                <w:szCs w:val="21"/>
              </w:rPr>
              <w:t>《新华文摘》缩写摘录、浙江大学一级学术期刊、期刊论文 SSCI（3 区）收录、期刊论文 SCI（3 区）收录</w:t>
            </w:r>
          </w:p>
        </w:tc>
        <w:tc>
          <w:tcPr>
            <w:tcW w:w="1701" w:type="dxa"/>
            <w:gridSpan w:val="2"/>
            <w:tcBorders>
              <w:top w:val="single" w:sz="4" w:space="0" w:color="666666"/>
              <w:left w:val="single" w:sz="4" w:space="0" w:color="000000"/>
              <w:bottom w:val="single" w:sz="4" w:space="0" w:color="666666"/>
              <w:right w:val="single" w:sz="4" w:space="0" w:color="666666"/>
            </w:tcBorders>
            <w:shd w:val="clear" w:color="auto" w:fill="FFFFFF"/>
            <w:tcMar>
              <w:top w:w="0" w:type="dxa"/>
              <w:left w:w="0" w:type="dxa"/>
              <w:bottom w:w="0" w:type="dxa"/>
              <w:right w:w="0" w:type="dxa"/>
            </w:tcMar>
            <w:vAlign w:val="center"/>
            <w:hideMark/>
          </w:tcPr>
          <w:p w14:paraId="688F861F" w14:textId="77777777" w:rsidR="001A1ABE" w:rsidRPr="00B42B5A" w:rsidRDefault="001A1ABE" w:rsidP="00466EE4">
            <w:pPr>
              <w:rPr>
                <w:rFonts w:ascii="宋体" w:hAnsi="宋体"/>
                <w:kern w:val="0"/>
                <w:sz w:val="24"/>
              </w:rPr>
            </w:pPr>
            <w:r w:rsidRPr="00B42B5A">
              <w:rPr>
                <w:rFonts w:ascii="宋体" w:hAnsi="宋体" w:hint="eastAsia"/>
                <w:kern w:val="0"/>
                <w:sz w:val="24"/>
              </w:rPr>
              <w:t>1.25</w:t>
            </w:r>
          </w:p>
        </w:tc>
      </w:tr>
      <w:tr w:rsidR="001A1ABE" w:rsidRPr="00B42B5A" w14:paraId="25DCF005" w14:textId="77777777" w:rsidTr="00DF0377">
        <w:trPr>
          <w:trHeight w:val="2963"/>
          <w:jc w:val="center"/>
        </w:trPr>
        <w:tc>
          <w:tcPr>
            <w:tcW w:w="0" w:type="auto"/>
            <w:vMerge/>
            <w:tcBorders>
              <w:top w:val="nil"/>
              <w:left w:val="single" w:sz="8" w:space="0" w:color="666666"/>
              <w:bottom w:val="single" w:sz="4" w:space="0" w:color="000000"/>
              <w:right w:val="single" w:sz="8" w:space="0" w:color="666666"/>
            </w:tcBorders>
            <w:shd w:val="clear" w:color="auto" w:fill="FFFFFF"/>
            <w:vAlign w:val="center"/>
            <w:hideMark/>
          </w:tcPr>
          <w:p w14:paraId="15FA610C" w14:textId="77777777" w:rsidR="001A1ABE" w:rsidRPr="00B42B5A" w:rsidRDefault="001A1ABE" w:rsidP="00466EE4">
            <w:pPr>
              <w:widowControl/>
              <w:jc w:val="left"/>
              <w:rPr>
                <w:rFonts w:ascii="宋体" w:hAnsi="宋体"/>
                <w:color w:val="000000"/>
                <w:kern w:val="0"/>
                <w:sz w:val="24"/>
              </w:rPr>
            </w:pPr>
          </w:p>
        </w:tc>
        <w:tc>
          <w:tcPr>
            <w:tcW w:w="1200" w:type="dxa"/>
            <w:gridSpan w:val="3"/>
            <w:tcBorders>
              <w:top w:val="single" w:sz="4" w:space="0" w:color="666666"/>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hideMark/>
          </w:tcPr>
          <w:p w14:paraId="4169B87D" w14:textId="77777777" w:rsidR="001A1ABE" w:rsidRPr="00B42B5A" w:rsidRDefault="001A1ABE" w:rsidP="00466EE4">
            <w:pPr>
              <w:widowControl/>
              <w:rPr>
                <w:rFonts w:ascii="宋体" w:hAnsi="宋体"/>
                <w:color w:val="000000" w:themeColor="text1"/>
                <w:kern w:val="0"/>
                <w:sz w:val="24"/>
              </w:rPr>
            </w:pPr>
            <w:r w:rsidRPr="00B42B5A">
              <w:rPr>
                <w:rFonts w:ascii="宋体" w:hAnsi="宋体" w:hint="eastAsia"/>
                <w:color w:val="000000" w:themeColor="text1"/>
                <w:kern w:val="0"/>
                <w:sz w:val="24"/>
              </w:rPr>
              <w:t>高水平论文/二类</w:t>
            </w:r>
          </w:p>
        </w:tc>
        <w:tc>
          <w:tcPr>
            <w:tcW w:w="5532" w:type="dxa"/>
            <w:gridSpan w:val="4"/>
            <w:tcBorders>
              <w:top w:val="single" w:sz="4" w:space="0" w:color="666666"/>
              <w:left w:val="single" w:sz="4" w:space="0" w:color="auto"/>
              <w:bottom w:val="single" w:sz="4" w:space="0" w:color="666666"/>
              <w:right w:val="single" w:sz="4" w:space="0" w:color="666666"/>
            </w:tcBorders>
            <w:shd w:val="clear" w:color="auto" w:fill="FFFFFF"/>
            <w:vAlign w:val="center"/>
            <w:hideMark/>
          </w:tcPr>
          <w:p w14:paraId="0FD776EB" w14:textId="77777777" w:rsidR="001A1ABE" w:rsidRPr="00DF0377" w:rsidRDefault="001A1ABE" w:rsidP="00466EE4">
            <w:pPr>
              <w:rPr>
                <w:rFonts w:ascii="宋体" w:hAnsi="宋体"/>
                <w:color w:val="000000"/>
                <w:kern w:val="0"/>
                <w:szCs w:val="21"/>
              </w:rPr>
            </w:pPr>
            <w:r w:rsidRPr="00DF0377">
              <w:rPr>
                <w:rFonts w:ascii="宋体" w:hAnsi="宋体" w:hint="eastAsia"/>
                <w:color w:val="000000"/>
                <w:kern w:val="0"/>
                <w:szCs w:val="21"/>
              </w:rPr>
              <w:t>中国科学院、中国社科院认定的权威期刊、期刊论文 SSCI（4 区）、学术类“人大报刊复印资料”全文转载、《新华文摘》论点摘编、《中国科学院科学技术文摘》缩写摘录、《高等学校文科学报文摘》缩写摘录.浙江大学核心期刊、文摘类“人大报刊复印资料”摘录（不少于 1 页）、EI 收录的期刊论文、CSSCI 收录论文（含期刊和集刊）、国家部委主办的报纸和省级日报理论版、《中国科学院科学技术文摘》论点摘编、《高等学校文科学报文摘》论点摘编、期刊论文 SCI（4 区）收录.</w:t>
            </w:r>
          </w:p>
        </w:tc>
        <w:tc>
          <w:tcPr>
            <w:tcW w:w="1701" w:type="dxa"/>
            <w:gridSpan w:val="2"/>
            <w:tcBorders>
              <w:top w:val="single" w:sz="4" w:space="0" w:color="666666"/>
              <w:left w:val="single" w:sz="4" w:space="0" w:color="000000"/>
              <w:bottom w:val="single" w:sz="4" w:space="0" w:color="666666"/>
              <w:right w:val="single" w:sz="4" w:space="0" w:color="666666"/>
            </w:tcBorders>
            <w:shd w:val="clear" w:color="auto" w:fill="FFFFFF"/>
            <w:tcMar>
              <w:top w:w="0" w:type="dxa"/>
              <w:left w:w="0" w:type="dxa"/>
              <w:bottom w:w="0" w:type="dxa"/>
              <w:right w:w="0" w:type="dxa"/>
            </w:tcMar>
            <w:vAlign w:val="center"/>
            <w:hideMark/>
          </w:tcPr>
          <w:p w14:paraId="57F9D13D" w14:textId="77777777" w:rsidR="001A1ABE" w:rsidRPr="00B42B5A" w:rsidRDefault="001A1ABE" w:rsidP="00466EE4">
            <w:pPr>
              <w:rPr>
                <w:rFonts w:ascii="宋体" w:hAnsi="宋体"/>
                <w:kern w:val="0"/>
                <w:sz w:val="24"/>
              </w:rPr>
            </w:pPr>
            <w:r w:rsidRPr="00B42B5A">
              <w:rPr>
                <w:rFonts w:ascii="宋体" w:hAnsi="宋体" w:hint="eastAsia"/>
                <w:kern w:val="0"/>
                <w:sz w:val="24"/>
              </w:rPr>
              <w:t>0.45</w:t>
            </w:r>
          </w:p>
        </w:tc>
      </w:tr>
      <w:tr w:rsidR="001A1ABE" w:rsidRPr="00B42B5A" w14:paraId="543906BC" w14:textId="77777777" w:rsidTr="00DF0377">
        <w:trPr>
          <w:trHeight w:val="1417"/>
          <w:jc w:val="center"/>
        </w:trPr>
        <w:tc>
          <w:tcPr>
            <w:tcW w:w="0" w:type="auto"/>
            <w:vMerge/>
            <w:tcBorders>
              <w:top w:val="nil"/>
              <w:left w:val="single" w:sz="8" w:space="0" w:color="666666"/>
              <w:bottom w:val="single" w:sz="4" w:space="0" w:color="000000"/>
              <w:right w:val="single" w:sz="8" w:space="0" w:color="666666"/>
            </w:tcBorders>
            <w:shd w:val="clear" w:color="auto" w:fill="FFFFFF"/>
            <w:vAlign w:val="center"/>
            <w:hideMark/>
          </w:tcPr>
          <w:p w14:paraId="27F0C802" w14:textId="77777777" w:rsidR="001A1ABE" w:rsidRPr="00B42B5A" w:rsidRDefault="001A1ABE" w:rsidP="00466EE4">
            <w:pPr>
              <w:widowControl/>
              <w:jc w:val="left"/>
              <w:rPr>
                <w:rFonts w:ascii="宋体" w:hAnsi="宋体"/>
                <w:color w:val="000000"/>
                <w:kern w:val="0"/>
                <w:sz w:val="24"/>
              </w:rPr>
            </w:pPr>
          </w:p>
        </w:tc>
        <w:tc>
          <w:tcPr>
            <w:tcW w:w="1185" w:type="dxa"/>
            <w:gridSpan w:val="2"/>
            <w:tcBorders>
              <w:top w:val="single" w:sz="4" w:space="0" w:color="666666"/>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hideMark/>
          </w:tcPr>
          <w:p w14:paraId="5B35C68C" w14:textId="77777777" w:rsidR="001A1ABE" w:rsidRPr="00B42B5A" w:rsidRDefault="001A1ABE" w:rsidP="00466EE4">
            <w:pPr>
              <w:widowControl/>
              <w:rPr>
                <w:rFonts w:ascii="宋体" w:hAnsi="宋体"/>
                <w:color w:val="000000" w:themeColor="text1"/>
                <w:kern w:val="0"/>
                <w:sz w:val="24"/>
              </w:rPr>
            </w:pPr>
            <w:r w:rsidRPr="00B42B5A">
              <w:rPr>
                <w:rFonts w:ascii="宋体" w:hAnsi="宋体" w:hint="eastAsia"/>
                <w:color w:val="000000" w:themeColor="text1"/>
                <w:kern w:val="0"/>
                <w:sz w:val="24"/>
              </w:rPr>
              <w:t>高水平论文/三类</w:t>
            </w:r>
          </w:p>
        </w:tc>
        <w:tc>
          <w:tcPr>
            <w:tcW w:w="5547" w:type="dxa"/>
            <w:gridSpan w:val="5"/>
            <w:tcBorders>
              <w:top w:val="single" w:sz="4" w:space="0" w:color="666666"/>
              <w:left w:val="single" w:sz="4" w:space="0" w:color="auto"/>
              <w:bottom w:val="single" w:sz="4" w:space="0" w:color="666666"/>
              <w:right w:val="single" w:sz="4" w:space="0" w:color="666666"/>
            </w:tcBorders>
            <w:shd w:val="clear" w:color="auto" w:fill="FFFFFF"/>
            <w:vAlign w:val="center"/>
            <w:hideMark/>
          </w:tcPr>
          <w:p w14:paraId="390ED030" w14:textId="77777777" w:rsidR="001A1ABE" w:rsidRPr="00DF0377" w:rsidRDefault="001A1ABE" w:rsidP="00466EE4">
            <w:pPr>
              <w:rPr>
                <w:rFonts w:ascii="宋体" w:hAnsi="宋体"/>
                <w:color w:val="000000"/>
                <w:kern w:val="0"/>
                <w:szCs w:val="21"/>
              </w:rPr>
            </w:pPr>
            <w:r w:rsidRPr="00DF0377">
              <w:rPr>
                <w:rFonts w:ascii="宋体" w:hAnsi="宋体" w:hint="eastAsia"/>
                <w:color w:val="000000"/>
                <w:kern w:val="0"/>
                <w:szCs w:val="21"/>
              </w:rPr>
              <w:t>北大中文核心期刊要目总</w:t>
            </w:r>
            <w:proofErr w:type="gramStart"/>
            <w:r w:rsidRPr="00DF0377">
              <w:rPr>
                <w:rFonts w:ascii="宋体" w:hAnsi="宋体" w:hint="eastAsia"/>
                <w:color w:val="000000"/>
                <w:kern w:val="0"/>
                <w:szCs w:val="21"/>
              </w:rPr>
              <w:t>览</w:t>
            </w:r>
            <w:proofErr w:type="gramEnd"/>
            <w:r w:rsidRPr="00DF0377">
              <w:rPr>
                <w:rFonts w:ascii="宋体" w:hAnsi="宋体" w:hint="eastAsia"/>
                <w:color w:val="000000"/>
                <w:kern w:val="0"/>
                <w:szCs w:val="21"/>
              </w:rPr>
              <w:t>、CSSCI 扩展版、会议摘要 SCI 收录、学术会议论文集被 EI 收录、学术类“人大报刊复印资料”论点摘编.《人民日报》《光明日报》《中国青年报》《中国教育报》学术性、评论性文章.</w:t>
            </w:r>
          </w:p>
        </w:tc>
        <w:tc>
          <w:tcPr>
            <w:tcW w:w="1701" w:type="dxa"/>
            <w:gridSpan w:val="2"/>
            <w:tcBorders>
              <w:top w:val="single" w:sz="4" w:space="0" w:color="666666"/>
              <w:left w:val="single" w:sz="4" w:space="0" w:color="000000"/>
              <w:bottom w:val="single" w:sz="4" w:space="0" w:color="666666"/>
              <w:right w:val="single" w:sz="4" w:space="0" w:color="666666"/>
            </w:tcBorders>
            <w:shd w:val="clear" w:color="auto" w:fill="FFFFFF"/>
            <w:tcMar>
              <w:top w:w="0" w:type="dxa"/>
              <w:left w:w="0" w:type="dxa"/>
              <w:bottom w:w="0" w:type="dxa"/>
              <w:right w:w="0" w:type="dxa"/>
            </w:tcMar>
            <w:vAlign w:val="center"/>
            <w:hideMark/>
          </w:tcPr>
          <w:p w14:paraId="0855876D" w14:textId="77777777" w:rsidR="001A1ABE" w:rsidRPr="00B42B5A" w:rsidRDefault="001A1ABE" w:rsidP="00466EE4">
            <w:pPr>
              <w:rPr>
                <w:rFonts w:ascii="宋体" w:hAnsi="宋体"/>
                <w:kern w:val="0"/>
                <w:sz w:val="24"/>
              </w:rPr>
            </w:pPr>
            <w:r w:rsidRPr="00B42B5A">
              <w:rPr>
                <w:rFonts w:ascii="宋体" w:hAnsi="宋体" w:hint="eastAsia"/>
                <w:kern w:val="0"/>
                <w:sz w:val="24"/>
              </w:rPr>
              <w:t>0.15</w:t>
            </w:r>
          </w:p>
        </w:tc>
      </w:tr>
      <w:tr w:rsidR="001A1ABE" w:rsidRPr="00B42B5A" w14:paraId="69253D54" w14:textId="77777777" w:rsidTr="00466EE4">
        <w:trPr>
          <w:trHeight w:val="1076"/>
          <w:jc w:val="center"/>
        </w:trPr>
        <w:tc>
          <w:tcPr>
            <w:tcW w:w="0" w:type="auto"/>
            <w:vMerge/>
            <w:tcBorders>
              <w:top w:val="nil"/>
              <w:left w:val="single" w:sz="8" w:space="0" w:color="666666"/>
              <w:bottom w:val="single" w:sz="4" w:space="0" w:color="000000"/>
              <w:right w:val="single" w:sz="8" w:space="0" w:color="666666"/>
            </w:tcBorders>
            <w:shd w:val="clear" w:color="auto" w:fill="FFFFFF"/>
            <w:vAlign w:val="center"/>
            <w:hideMark/>
          </w:tcPr>
          <w:p w14:paraId="2AC44599" w14:textId="77777777" w:rsidR="001A1ABE" w:rsidRPr="00B42B5A" w:rsidRDefault="001A1ABE" w:rsidP="00466EE4">
            <w:pPr>
              <w:widowControl/>
              <w:jc w:val="left"/>
              <w:rPr>
                <w:rFonts w:ascii="宋体" w:hAnsi="宋体"/>
                <w:color w:val="000000"/>
                <w:kern w:val="0"/>
                <w:sz w:val="24"/>
              </w:rPr>
            </w:pPr>
          </w:p>
        </w:tc>
        <w:tc>
          <w:tcPr>
            <w:tcW w:w="1170" w:type="dxa"/>
            <w:vMerge w:val="restart"/>
            <w:tcBorders>
              <w:top w:val="single" w:sz="4" w:space="0" w:color="666666"/>
              <w:left w:val="single" w:sz="4" w:space="0" w:color="666666"/>
              <w:bottom w:val="single" w:sz="4" w:space="0" w:color="000000"/>
              <w:right w:val="single" w:sz="4" w:space="0" w:color="auto"/>
            </w:tcBorders>
            <w:shd w:val="clear" w:color="auto" w:fill="FFFFFF"/>
            <w:noWrap/>
            <w:tcMar>
              <w:top w:w="0" w:type="dxa"/>
              <w:left w:w="57" w:type="dxa"/>
              <w:bottom w:w="0" w:type="dxa"/>
              <w:right w:w="57" w:type="dxa"/>
            </w:tcMar>
            <w:vAlign w:val="center"/>
            <w:hideMark/>
          </w:tcPr>
          <w:p w14:paraId="46AEB641" w14:textId="77777777" w:rsidR="001A1ABE" w:rsidRPr="00B42B5A" w:rsidRDefault="001A1ABE" w:rsidP="00466EE4">
            <w:pPr>
              <w:widowControl/>
              <w:rPr>
                <w:rFonts w:ascii="宋体" w:hAnsi="宋体"/>
                <w:color w:val="000000" w:themeColor="text1"/>
                <w:kern w:val="0"/>
                <w:sz w:val="24"/>
              </w:rPr>
            </w:pPr>
            <w:r w:rsidRPr="00B42B5A">
              <w:rPr>
                <w:rFonts w:ascii="宋体" w:hAnsi="宋体" w:hint="eastAsia"/>
                <w:color w:val="000000" w:themeColor="text1"/>
                <w:kern w:val="0"/>
                <w:sz w:val="24"/>
              </w:rPr>
              <w:t>学术专著</w:t>
            </w:r>
          </w:p>
        </w:tc>
        <w:tc>
          <w:tcPr>
            <w:tcW w:w="2160" w:type="dxa"/>
            <w:gridSpan w:val="3"/>
            <w:tcBorders>
              <w:top w:val="single" w:sz="4" w:space="0" w:color="666666"/>
              <w:left w:val="single" w:sz="4" w:space="0" w:color="auto"/>
              <w:bottom w:val="single" w:sz="4" w:space="0" w:color="000000"/>
              <w:right w:val="single" w:sz="4" w:space="0" w:color="666666"/>
            </w:tcBorders>
            <w:shd w:val="clear" w:color="auto" w:fill="FFFFFF"/>
            <w:vAlign w:val="center"/>
            <w:hideMark/>
          </w:tcPr>
          <w:p w14:paraId="3792B3E1" w14:textId="77777777" w:rsidR="001A1ABE" w:rsidRPr="00B42B5A" w:rsidRDefault="001A1ABE" w:rsidP="00466EE4">
            <w:pPr>
              <w:widowControl/>
              <w:rPr>
                <w:rFonts w:ascii="宋体" w:hAnsi="宋体"/>
                <w:color w:val="000000"/>
                <w:kern w:val="0"/>
                <w:sz w:val="24"/>
              </w:rPr>
            </w:pPr>
            <w:r w:rsidRPr="00B42B5A">
              <w:rPr>
                <w:rFonts w:ascii="宋体" w:hAnsi="宋体" w:hint="eastAsia"/>
                <w:color w:val="000000"/>
                <w:kern w:val="0"/>
                <w:sz w:val="24"/>
              </w:rPr>
              <w:t>百佳出版社</w:t>
            </w:r>
          </w:p>
          <w:p w14:paraId="120B9788" w14:textId="77777777" w:rsidR="001A1ABE" w:rsidRPr="00B42B5A" w:rsidRDefault="001A1ABE" w:rsidP="00466EE4">
            <w:pPr>
              <w:widowControl/>
              <w:rPr>
                <w:rFonts w:ascii="宋体" w:hAnsi="宋体"/>
                <w:color w:val="000000"/>
                <w:kern w:val="0"/>
                <w:sz w:val="24"/>
              </w:rPr>
            </w:pPr>
            <w:r w:rsidRPr="00B42B5A">
              <w:rPr>
                <w:rFonts w:ascii="宋体" w:hAnsi="宋体" w:hint="eastAsia"/>
                <w:color w:val="000000"/>
                <w:kern w:val="0"/>
                <w:sz w:val="24"/>
              </w:rPr>
              <w:t>（新闻出版署</w:t>
            </w:r>
          </w:p>
          <w:p w14:paraId="61C0F93F" w14:textId="77777777" w:rsidR="001A1ABE" w:rsidRPr="00B42B5A" w:rsidRDefault="001A1ABE" w:rsidP="00466EE4">
            <w:pPr>
              <w:widowControl/>
              <w:rPr>
                <w:rFonts w:ascii="宋体" w:hAnsi="宋体"/>
                <w:color w:val="000000"/>
                <w:kern w:val="0"/>
                <w:sz w:val="24"/>
              </w:rPr>
            </w:pPr>
            <w:r w:rsidRPr="00B42B5A">
              <w:rPr>
                <w:rFonts w:ascii="宋体" w:hAnsi="宋体" w:hint="eastAsia"/>
                <w:color w:val="000000"/>
                <w:kern w:val="0"/>
                <w:sz w:val="24"/>
              </w:rPr>
              <w:t>公布）出版的</w:t>
            </w:r>
          </w:p>
          <w:p w14:paraId="4326D29C" w14:textId="77777777" w:rsidR="001A1ABE" w:rsidRPr="00B42B5A" w:rsidRDefault="001A1ABE" w:rsidP="00466EE4">
            <w:pPr>
              <w:widowControl/>
              <w:rPr>
                <w:rFonts w:ascii="宋体" w:hAnsi="宋体"/>
                <w:color w:val="000000"/>
                <w:kern w:val="0"/>
                <w:sz w:val="24"/>
              </w:rPr>
            </w:pPr>
            <w:r w:rsidRPr="00B42B5A">
              <w:rPr>
                <w:rFonts w:ascii="宋体" w:hAnsi="宋体" w:hint="eastAsia"/>
                <w:color w:val="000000"/>
                <w:kern w:val="0"/>
                <w:sz w:val="24"/>
              </w:rPr>
              <w:t>专著</w:t>
            </w:r>
          </w:p>
        </w:tc>
        <w:tc>
          <w:tcPr>
            <w:tcW w:w="3402" w:type="dxa"/>
            <w:gridSpan w:val="3"/>
            <w:vMerge w:val="restart"/>
            <w:tcBorders>
              <w:top w:val="single" w:sz="4" w:space="0" w:color="666666"/>
              <w:left w:val="single" w:sz="4" w:space="0" w:color="666666"/>
              <w:bottom w:val="single" w:sz="4" w:space="0" w:color="000000"/>
              <w:right w:val="single" w:sz="4" w:space="0" w:color="666666"/>
            </w:tcBorders>
            <w:shd w:val="clear" w:color="auto" w:fill="FFFFFF"/>
            <w:noWrap/>
            <w:tcMar>
              <w:top w:w="0" w:type="dxa"/>
              <w:left w:w="57" w:type="dxa"/>
              <w:bottom w:w="0" w:type="dxa"/>
              <w:right w:w="57" w:type="dxa"/>
            </w:tcMar>
            <w:vAlign w:val="center"/>
            <w:hideMark/>
          </w:tcPr>
          <w:p w14:paraId="436A73A7" w14:textId="77777777" w:rsidR="001A1ABE" w:rsidRPr="00DF0377" w:rsidRDefault="001A1ABE" w:rsidP="00466EE4">
            <w:pPr>
              <w:rPr>
                <w:rFonts w:ascii="宋体" w:hAnsi="宋体"/>
                <w:color w:val="000000"/>
                <w:kern w:val="0"/>
                <w:szCs w:val="21"/>
              </w:rPr>
            </w:pPr>
            <w:r w:rsidRPr="00DF0377">
              <w:rPr>
                <w:rFonts w:ascii="宋体" w:hAnsi="宋体" w:hint="eastAsia"/>
                <w:color w:val="000000"/>
                <w:kern w:val="0"/>
                <w:szCs w:val="21"/>
              </w:rPr>
              <w:t>（1）著作须标明“著”、“编著”、“译”、“校注”等字样，但“编著”、“译”、“校注”计 50%奖励；（2）字数在 20 万字以上者按相应级别给予全额奖励，低于20 万字，每少 1 万字扣减相应级别奖励金额的 10%进行奖励。</w:t>
            </w:r>
          </w:p>
        </w:tc>
        <w:tc>
          <w:tcPr>
            <w:tcW w:w="1701" w:type="dxa"/>
            <w:gridSpan w:val="2"/>
            <w:tcBorders>
              <w:top w:val="single" w:sz="4" w:space="0" w:color="666666"/>
              <w:left w:val="single" w:sz="4" w:space="0" w:color="000000"/>
              <w:bottom w:val="single" w:sz="4" w:space="0" w:color="000000"/>
              <w:right w:val="single" w:sz="4" w:space="0" w:color="666666"/>
            </w:tcBorders>
            <w:shd w:val="clear" w:color="auto" w:fill="FFFFFF"/>
            <w:tcMar>
              <w:top w:w="0" w:type="dxa"/>
              <w:left w:w="0" w:type="dxa"/>
              <w:bottom w:w="0" w:type="dxa"/>
              <w:right w:w="0" w:type="dxa"/>
            </w:tcMar>
            <w:vAlign w:val="center"/>
            <w:hideMark/>
          </w:tcPr>
          <w:p w14:paraId="65E3A45C" w14:textId="77777777" w:rsidR="001A1ABE" w:rsidRPr="00B42B5A" w:rsidRDefault="001A1ABE" w:rsidP="00466EE4">
            <w:pPr>
              <w:rPr>
                <w:rFonts w:ascii="宋体" w:hAnsi="宋体"/>
                <w:kern w:val="0"/>
                <w:sz w:val="24"/>
              </w:rPr>
            </w:pPr>
            <w:r w:rsidRPr="00B42B5A">
              <w:rPr>
                <w:rFonts w:ascii="宋体" w:hAnsi="宋体" w:hint="eastAsia"/>
                <w:kern w:val="0"/>
                <w:sz w:val="24"/>
              </w:rPr>
              <w:t>1.25</w:t>
            </w:r>
          </w:p>
        </w:tc>
      </w:tr>
      <w:tr w:rsidR="001A1ABE" w:rsidRPr="00B42B5A" w14:paraId="128119AD" w14:textId="77777777" w:rsidTr="00466EE4">
        <w:trPr>
          <w:trHeight w:val="1076"/>
          <w:jc w:val="center"/>
        </w:trPr>
        <w:tc>
          <w:tcPr>
            <w:tcW w:w="0" w:type="auto"/>
            <w:vMerge/>
            <w:tcBorders>
              <w:top w:val="nil"/>
              <w:left w:val="single" w:sz="8" w:space="0" w:color="666666"/>
              <w:bottom w:val="single" w:sz="4" w:space="0" w:color="000000"/>
              <w:right w:val="single" w:sz="8" w:space="0" w:color="666666"/>
            </w:tcBorders>
            <w:shd w:val="clear" w:color="auto" w:fill="FFFFFF"/>
            <w:vAlign w:val="center"/>
            <w:hideMark/>
          </w:tcPr>
          <w:p w14:paraId="54AEAC89" w14:textId="77777777" w:rsidR="001A1ABE" w:rsidRPr="00B42B5A" w:rsidRDefault="001A1ABE" w:rsidP="00466EE4">
            <w:pPr>
              <w:widowControl/>
              <w:jc w:val="left"/>
              <w:rPr>
                <w:rFonts w:ascii="宋体" w:hAnsi="宋体"/>
                <w:color w:val="000000"/>
                <w:kern w:val="0"/>
                <w:sz w:val="24"/>
              </w:rPr>
            </w:pPr>
          </w:p>
        </w:tc>
        <w:tc>
          <w:tcPr>
            <w:tcW w:w="0" w:type="auto"/>
            <w:vMerge/>
            <w:tcBorders>
              <w:top w:val="single" w:sz="4" w:space="0" w:color="666666"/>
              <w:left w:val="single" w:sz="4" w:space="0" w:color="666666"/>
              <w:bottom w:val="single" w:sz="4" w:space="0" w:color="000000"/>
              <w:right w:val="single" w:sz="4" w:space="0" w:color="auto"/>
            </w:tcBorders>
            <w:shd w:val="clear" w:color="auto" w:fill="FFFFFF"/>
            <w:vAlign w:val="center"/>
            <w:hideMark/>
          </w:tcPr>
          <w:p w14:paraId="4C1DE89F" w14:textId="77777777" w:rsidR="001A1ABE" w:rsidRPr="00B42B5A" w:rsidRDefault="001A1ABE" w:rsidP="00466EE4">
            <w:pPr>
              <w:widowControl/>
              <w:jc w:val="left"/>
              <w:rPr>
                <w:rFonts w:ascii="宋体" w:hAnsi="宋体"/>
                <w:color w:val="000000" w:themeColor="text1"/>
                <w:kern w:val="0"/>
                <w:sz w:val="24"/>
              </w:rPr>
            </w:pPr>
          </w:p>
        </w:tc>
        <w:tc>
          <w:tcPr>
            <w:tcW w:w="2160" w:type="dxa"/>
            <w:gridSpan w:val="3"/>
            <w:tcBorders>
              <w:top w:val="single" w:sz="4" w:space="0" w:color="666666"/>
              <w:left w:val="single" w:sz="4" w:space="0" w:color="auto"/>
              <w:bottom w:val="single" w:sz="4" w:space="0" w:color="000000"/>
              <w:right w:val="single" w:sz="4" w:space="0" w:color="666666"/>
            </w:tcBorders>
            <w:shd w:val="clear" w:color="auto" w:fill="FFFFFF"/>
            <w:vAlign w:val="center"/>
            <w:hideMark/>
          </w:tcPr>
          <w:p w14:paraId="32720855" w14:textId="77777777" w:rsidR="001A1ABE" w:rsidRPr="00B42B5A" w:rsidRDefault="001A1ABE" w:rsidP="00466EE4">
            <w:pPr>
              <w:widowControl/>
              <w:rPr>
                <w:rFonts w:ascii="宋体" w:hAnsi="宋体"/>
                <w:color w:val="000000"/>
                <w:kern w:val="0"/>
                <w:sz w:val="24"/>
              </w:rPr>
            </w:pPr>
            <w:r w:rsidRPr="00B42B5A">
              <w:rPr>
                <w:rFonts w:ascii="宋体" w:hAnsi="宋体" w:hint="eastAsia"/>
                <w:color w:val="000000"/>
                <w:kern w:val="0"/>
                <w:sz w:val="24"/>
              </w:rPr>
              <w:t>其它出版社出</w:t>
            </w:r>
          </w:p>
          <w:p w14:paraId="5BB68649" w14:textId="77777777" w:rsidR="001A1ABE" w:rsidRPr="00B42B5A" w:rsidRDefault="001A1ABE" w:rsidP="00466EE4">
            <w:pPr>
              <w:widowControl/>
              <w:rPr>
                <w:rFonts w:ascii="宋体" w:hAnsi="宋体"/>
                <w:color w:val="000000"/>
                <w:kern w:val="0"/>
                <w:sz w:val="24"/>
              </w:rPr>
            </w:pPr>
            <w:r w:rsidRPr="00B42B5A">
              <w:rPr>
                <w:rFonts w:ascii="宋体" w:hAnsi="宋体" w:hint="eastAsia"/>
                <w:color w:val="000000"/>
                <w:kern w:val="0"/>
                <w:sz w:val="24"/>
              </w:rPr>
              <w:t>版的专著</w:t>
            </w:r>
          </w:p>
        </w:tc>
        <w:tc>
          <w:tcPr>
            <w:tcW w:w="3402" w:type="dxa"/>
            <w:gridSpan w:val="3"/>
            <w:vMerge/>
            <w:tcBorders>
              <w:top w:val="single" w:sz="4" w:space="0" w:color="666666"/>
              <w:left w:val="single" w:sz="4" w:space="0" w:color="666666"/>
              <w:bottom w:val="single" w:sz="4" w:space="0" w:color="000000"/>
              <w:right w:val="single" w:sz="4" w:space="0" w:color="666666"/>
            </w:tcBorders>
            <w:shd w:val="clear" w:color="auto" w:fill="FFFFFF"/>
            <w:vAlign w:val="center"/>
            <w:hideMark/>
          </w:tcPr>
          <w:p w14:paraId="044A7D75" w14:textId="77777777" w:rsidR="001A1ABE" w:rsidRPr="00B42B5A" w:rsidRDefault="001A1ABE" w:rsidP="00466EE4">
            <w:pPr>
              <w:widowControl/>
              <w:jc w:val="left"/>
              <w:rPr>
                <w:rFonts w:ascii="宋体" w:hAnsi="宋体"/>
                <w:color w:val="000000"/>
                <w:kern w:val="0"/>
                <w:sz w:val="24"/>
              </w:rPr>
            </w:pPr>
          </w:p>
        </w:tc>
        <w:tc>
          <w:tcPr>
            <w:tcW w:w="1701" w:type="dxa"/>
            <w:gridSpan w:val="2"/>
            <w:tcBorders>
              <w:top w:val="single" w:sz="4" w:space="0" w:color="666666"/>
              <w:left w:val="single" w:sz="4" w:space="0" w:color="000000"/>
              <w:bottom w:val="single" w:sz="4" w:space="0" w:color="000000"/>
              <w:right w:val="single" w:sz="4" w:space="0" w:color="666666"/>
            </w:tcBorders>
            <w:shd w:val="clear" w:color="auto" w:fill="FFFFFF"/>
            <w:tcMar>
              <w:top w:w="0" w:type="dxa"/>
              <w:left w:w="0" w:type="dxa"/>
              <w:bottom w:w="0" w:type="dxa"/>
              <w:right w:w="0" w:type="dxa"/>
            </w:tcMar>
            <w:vAlign w:val="center"/>
            <w:hideMark/>
          </w:tcPr>
          <w:p w14:paraId="38BBAA4D" w14:textId="77777777" w:rsidR="001A1ABE" w:rsidRPr="00B42B5A" w:rsidRDefault="001A1ABE" w:rsidP="00466EE4">
            <w:pPr>
              <w:rPr>
                <w:rFonts w:ascii="宋体" w:hAnsi="宋体"/>
                <w:kern w:val="0"/>
                <w:sz w:val="24"/>
              </w:rPr>
            </w:pPr>
            <w:r w:rsidRPr="00B42B5A">
              <w:rPr>
                <w:rFonts w:ascii="宋体" w:hAnsi="宋体" w:hint="eastAsia"/>
                <w:kern w:val="0"/>
                <w:sz w:val="24"/>
              </w:rPr>
              <w:t>0.45</w:t>
            </w:r>
          </w:p>
        </w:tc>
      </w:tr>
      <w:tr w:rsidR="001A1ABE" w:rsidRPr="00B42B5A" w14:paraId="2235739B" w14:textId="77777777" w:rsidTr="00466EE4">
        <w:trPr>
          <w:trHeight w:val="416"/>
          <w:jc w:val="center"/>
        </w:trPr>
        <w:tc>
          <w:tcPr>
            <w:tcW w:w="776" w:type="dxa"/>
            <w:tcBorders>
              <w:top w:val="nil"/>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hideMark/>
          </w:tcPr>
          <w:p w14:paraId="7DC2C32F" w14:textId="77777777" w:rsidR="001A1ABE" w:rsidRPr="00B42B5A" w:rsidRDefault="001A1ABE" w:rsidP="00466EE4">
            <w:pPr>
              <w:jc w:val="center"/>
              <w:rPr>
                <w:rFonts w:ascii="宋体" w:hAnsi="宋体"/>
                <w:color w:val="000000"/>
                <w:kern w:val="0"/>
                <w:sz w:val="24"/>
                <w:highlight w:val="white"/>
              </w:rPr>
            </w:pPr>
            <w:r w:rsidRPr="00B42B5A">
              <w:rPr>
                <w:rFonts w:ascii="宋体" w:hAnsi="宋体" w:hint="eastAsia"/>
                <w:color w:val="000000"/>
                <w:kern w:val="0"/>
                <w:sz w:val="24"/>
              </w:rPr>
              <w:t>22</w:t>
            </w:r>
          </w:p>
        </w:tc>
        <w:tc>
          <w:tcPr>
            <w:tcW w:w="3330" w:type="dxa"/>
            <w:gridSpan w:val="4"/>
            <w:tcBorders>
              <w:top w:val="single" w:sz="4" w:space="0" w:color="666666"/>
              <w:left w:val="single" w:sz="4" w:space="0" w:color="666666"/>
              <w:bottom w:val="single" w:sz="4" w:space="0" w:color="000000"/>
              <w:right w:val="single" w:sz="4" w:space="0" w:color="666666"/>
            </w:tcBorders>
            <w:shd w:val="clear" w:color="auto" w:fill="FFFFFF"/>
            <w:noWrap/>
            <w:tcMar>
              <w:top w:w="0" w:type="dxa"/>
              <w:left w:w="57" w:type="dxa"/>
              <w:bottom w:w="0" w:type="dxa"/>
              <w:right w:w="57" w:type="dxa"/>
            </w:tcMar>
            <w:vAlign w:val="center"/>
            <w:hideMark/>
          </w:tcPr>
          <w:p w14:paraId="33C6CAE6" w14:textId="77777777" w:rsidR="001A1ABE" w:rsidRPr="00B42B5A" w:rsidRDefault="001A1ABE" w:rsidP="00466EE4">
            <w:pPr>
              <w:widowControl/>
              <w:spacing w:line="300" w:lineRule="auto"/>
              <w:rPr>
                <w:rFonts w:ascii="宋体" w:hAnsi="宋体"/>
                <w:color w:val="000000"/>
                <w:kern w:val="0"/>
                <w:sz w:val="24"/>
                <w:highlight w:val="white"/>
              </w:rPr>
            </w:pPr>
            <w:r w:rsidRPr="00B42B5A">
              <w:rPr>
                <w:rFonts w:ascii="宋体" w:hAnsi="宋体" w:hint="eastAsia"/>
                <w:color w:val="0D0D0D"/>
                <w:kern w:val="0"/>
                <w:sz w:val="24"/>
                <w:highlight w:val="white"/>
              </w:rPr>
              <w:t>推荐并成功</w:t>
            </w:r>
            <w:r w:rsidRPr="00B42B5A">
              <w:rPr>
                <w:rFonts w:ascii="宋体" w:hAnsi="宋体" w:hint="eastAsia"/>
                <w:color w:val="000000"/>
                <w:kern w:val="0"/>
                <w:sz w:val="24"/>
                <w:highlight w:val="white"/>
              </w:rPr>
              <w:t>引进高层次或高技能人才</w:t>
            </w:r>
          </w:p>
        </w:tc>
        <w:tc>
          <w:tcPr>
            <w:tcW w:w="5103" w:type="dxa"/>
            <w:gridSpan w:val="5"/>
            <w:tcBorders>
              <w:top w:val="single" w:sz="4" w:space="0" w:color="666666"/>
              <w:left w:val="single" w:sz="4" w:space="0" w:color="666666"/>
              <w:bottom w:val="single" w:sz="4" w:space="0" w:color="000000"/>
              <w:right w:val="single" w:sz="4" w:space="0" w:color="666666"/>
            </w:tcBorders>
            <w:shd w:val="clear" w:color="auto" w:fill="FFFFFF"/>
            <w:noWrap/>
            <w:tcMar>
              <w:top w:w="0" w:type="dxa"/>
              <w:left w:w="57" w:type="dxa"/>
              <w:bottom w:w="0" w:type="dxa"/>
              <w:right w:w="57" w:type="dxa"/>
            </w:tcMar>
            <w:vAlign w:val="center"/>
            <w:hideMark/>
          </w:tcPr>
          <w:p w14:paraId="6C62B7E3" w14:textId="77777777" w:rsidR="001A1ABE" w:rsidRPr="00B42B5A" w:rsidRDefault="001A1ABE" w:rsidP="00466EE4">
            <w:pPr>
              <w:rPr>
                <w:rFonts w:ascii="宋体" w:hAnsi="宋体"/>
                <w:color w:val="000000"/>
                <w:kern w:val="0"/>
                <w:sz w:val="24"/>
                <w:highlight w:val="white"/>
              </w:rPr>
            </w:pPr>
            <w:r w:rsidRPr="00B42B5A">
              <w:rPr>
                <w:rFonts w:ascii="宋体" w:hAnsi="宋体" w:hint="eastAsia"/>
                <w:color w:val="000000"/>
                <w:kern w:val="0"/>
                <w:sz w:val="24"/>
                <w:highlight w:val="white"/>
              </w:rPr>
              <w:t>0.2/人</w:t>
            </w:r>
          </w:p>
        </w:tc>
      </w:tr>
      <w:tr w:rsidR="001A1ABE" w:rsidRPr="00B42B5A" w14:paraId="42B6441E" w14:textId="77777777" w:rsidTr="00466EE4">
        <w:trPr>
          <w:trHeight w:val="285"/>
          <w:jc w:val="center"/>
        </w:trPr>
        <w:tc>
          <w:tcPr>
            <w:tcW w:w="776" w:type="dxa"/>
            <w:tcBorders>
              <w:top w:val="single" w:sz="4" w:space="0" w:color="000000"/>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hideMark/>
          </w:tcPr>
          <w:p w14:paraId="77A0C9C3" w14:textId="77777777" w:rsidR="001A1ABE" w:rsidRPr="00B42B5A" w:rsidRDefault="001A1ABE" w:rsidP="00466EE4">
            <w:pPr>
              <w:widowControl/>
              <w:jc w:val="center"/>
              <w:rPr>
                <w:rFonts w:ascii="宋体" w:hAnsi="宋体"/>
                <w:color w:val="000000"/>
                <w:kern w:val="0"/>
                <w:sz w:val="24"/>
              </w:rPr>
            </w:pPr>
            <w:r w:rsidRPr="00B42B5A">
              <w:rPr>
                <w:rFonts w:ascii="宋体" w:hAnsi="宋体" w:hint="eastAsia"/>
                <w:color w:val="000000"/>
                <w:kern w:val="0"/>
                <w:sz w:val="24"/>
              </w:rPr>
              <w:t>2</w:t>
            </w:r>
            <w:r w:rsidRPr="00B42B5A">
              <w:rPr>
                <w:rFonts w:ascii="宋体" w:hAnsi="宋体"/>
                <w:color w:val="000000"/>
                <w:kern w:val="0"/>
                <w:sz w:val="24"/>
              </w:rPr>
              <w:t>3</w:t>
            </w:r>
          </w:p>
        </w:tc>
        <w:tc>
          <w:tcPr>
            <w:tcW w:w="3330" w:type="dxa"/>
            <w:gridSpan w:val="4"/>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6E69307A" w14:textId="77777777" w:rsidR="001A1ABE" w:rsidRPr="00B42B5A" w:rsidRDefault="001A1ABE" w:rsidP="00466EE4">
            <w:pPr>
              <w:jc w:val="left"/>
              <w:rPr>
                <w:rFonts w:ascii="宋体" w:hAnsi="宋体"/>
                <w:color w:val="000000"/>
                <w:kern w:val="0"/>
                <w:sz w:val="24"/>
              </w:rPr>
            </w:pPr>
            <w:r w:rsidRPr="00B42B5A">
              <w:rPr>
                <w:rFonts w:ascii="宋体" w:hAnsi="宋体" w:hint="eastAsia"/>
                <w:color w:val="000000"/>
                <w:kern w:val="0"/>
                <w:sz w:val="24"/>
              </w:rPr>
              <w:t>完成企业设备捐赠等</w:t>
            </w:r>
          </w:p>
        </w:tc>
        <w:tc>
          <w:tcPr>
            <w:tcW w:w="5103" w:type="dxa"/>
            <w:gridSpan w:val="5"/>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5475B53A" w14:textId="77777777" w:rsidR="001A1ABE" w:rsidRPr="00B42B5A" w:rsidRDefault="001A1ABE" w:rsidP="00466EE4">
            <w:pPr>
              <w:jc w:val="left"/>
              <w:rPr>
                <w:rFonts w:ascii="宋体" w:hAnsi="宋体"/>
                <w:color w:val="000000"/>
                <w:kern w:val="0"/>
                <w:sz w:val="24"/>
              </w:rPr>
            </w:pPr>
            <w:r w:rsidRPr="00B42B5A">
              <w:rPr>
                <w:rFonts w:ascii="宋体" w:hAnsi="宋体" w:hint="eastAsia"/>
                <w:color w:val="000000"/>
                <w:kern w:val="0"/>
                <w:sz w:val="24"/>
              </w:rPr>
              <w:t>（当年认定个人设备捐赠额/学院应达到捐赠值）*0.4</w:t>
            </w:r>
          </w:p>
        </w:tc>
      </w:tr>
      <w:tr w:rsidR="001A1ABE" w:rsidRPr="00B42B5A" w14:paraId="35152A10" w14:textId="77777777" w:rsidTr="00466EE4">
        <w:trPr>
          <w:trHeight w:val="1012"/>
          <w:jc w:val="center"/>
        </w:trPr>
        <w:tc>
          <w:tcPr>
            <w:tcW w:w="776" w:type="dxa"/>
            <w:tcBorders>
              <w:top w:val="single" w:sz="4" w:space="0" w:color="000000"/>
              <w:left w:val="single" w:sz="8" w:space="0" w:color="666666"/>
              <w:right w:val="single" w:sz="8" w:space="0" w:color="666666"/>
            </w:tcBorders>
            <w:shd w:val="clear" w:color="auto" w:fill="FFFFFF"/>
            <w:noWrap/>
            <w:tcMar>
              <w:top w:w="0" w:type="dxa"/>
              <w:left w:w="57" w:type="dxa"/>
              <w:bottom w:w="0" w:type="dxa"/>
              <w:right w:w="57" w:type="dxa"/>
            </w:tcMar>
            <w:vAlign w:val="center"/>
            <w:hideMark/>
          </w:tcPr>
          <w:p w14:paraId="656008C4" w14:textId="77777777" w:rsidR="001A1ABE" w:rsidRPr="00B42B5A" w:rsidRDefault="001A1ABE" w:rsidP="00466EE4">
            <w:pPr>
              <w:rPr>
                <w:rFonts w:ascii="宋体" w:hAnsi="宋体"/>
                <w:color w:val="000000"/>
                <w:kern w:val="0"/>
                <w:sz w:val="24"/>
                <w:highlight w:val="white"/>
              </w:rPr>
            </w:pPr>
            <w:r w:rsidRPr="00B42B5A">
              <w:rPr>
                <w:rFonts w:ascii="宋体" w:hAnsi="宋体" w:hint="eastAsia"/>
                <w:b/>
                <w:color w:val="000000"/>
                <w:kern w:val="0"/>
                <w:sz w:val="24"/>
              </w:rPr>
              <w:lastRenderedPageBreak/>
              <w:t>说明</w:t>
            </w:r>
          </w:p>
        </w:tc>
        <w:tc>
          <w:tcPr>
            <w:tcW w:w="8433" w:type="dxa"/>
            <w:gridSpan w:val="9"/>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hideMark/>
          </w:tcPr>
          <w:p w14:paraId="303D2730" w14:textId="77777777" w:rsidR="001A1ABE" w:rsidRPr="005D2049" w:rsidRDefault="001A1ABE" w:rsidP="00466EE4">
            <w:pPr>
              <w:jc w:val="left"/>
              <w:rPr>
                <w:rFonts w:ascii="仿宋" w:eastAsia="仿宋" w:hAnsi="仿宋"/>
                <w:color w:val="000000"/>
                <w:kern w:val="0"/>
                <w:sz w:val="24"/>
                <w:highlight w:val="white"/>
              </w:rPr>
            </w:pPr>
            <w:r w:rsidRPr="007C394A">
              <w:rPr>
                <w:rFonts w:ascii="仿宋" w:eastAsia="仿宋" w:hAnsi="仿宋" w:hint="eastAsia"/>
                <w:color w:val="000000"/>
                <w:kern w:val="0"/>
                <w:sz w:val="24"/>
              </w:rPr>
              <w:t>以上项目</w:t>
            </w:r>
            <w:r w:rsidRPr="007C394A">
              <w:rPr>
                <w:rFonts w:ascii="仿宋" w:eastAsia="仿宋" w:hAnsi="仿宋" w:hint="eastAsia"/>
                <w:color w:val="000000" w:themeColor="text1"/>
                <w:kern w:val="0"/>
                <w:sz w:val="24"/>
              </w:rPr>
              <w:t>学校双高建设</w:t>
            </w:r>
            <w:r w:rsidRPr="007C394A">
              <w:rPr>
                <w:rFonts w:ascii="仿宋" w:eastAsia="仿宋" w:hAnsi="仿宋" w:hint="eastAsia"/>
                <w:color w:val="000000"/>
                <w:kern w:val="0"/>
                <w:sz w:val="24"/>
              </w:rPr>
              <w:t>已有奖励的、分院不重复奖励。其他没有列入此表而又确需奖励的项目，由个人申报，学院相关会议审议通过后酌情给予一定的奖励。</w:t>
            </w:r>
          </w:p>
        </w:tc>
      </w:tr>
    </w:tbl>
    <w:p w14:paraId="0CB127DF" w14:textId="77777777" w:rsidR="00DE3E26" w:rsidRDefault="00DE3E26" w:rsidP="001A1ABE">
      <w:pPr>
        <w:rPr>
          <w:rFonts w:ascii="宋体" w:hAnsi="宋体"/>
          <w:b/>
          <w:color w:val="000000"/>
          <w:kern w:val="0"/>
          <w:sz w:val="24"/>
        </w:rPr>
      </w:pPr>
    </w:p>
    <w:p w14:paraId="7B29B97F" w14:textId="068D083C" w:rsidR="00DF0377" w:rsidRDefault="001A1ABE" w:rsidP="00DE3E26">
      <w:pPr>
        <w:rPr>
          <w:b/>
          <w:color w:val="000000"/>
          <w:kern w:val="0"/>
          <w:sz w:val="30"/>
          <w:szCs w:val="30"/>
        </w:rPr>
      </w:pPr>
      <w:r w:rsidRPr="00DF0377">
        <w:rPr>
          <w:rFonts w:ascii="宋体" w:hAnsi="宋体" w:hint="eastAsia"/>
          <w:b/>
          <w:color w:val="000000"/>
          <w:kern w:val="0"/>
          <w:sz w:val="30"/>
          <w:szCs w:val="30"/>
        </w:rPr>
        <w:t>附件二:</w:t>
      </w:r>
      <w:r w:rsidRPr="00DF0377">
        <w:rPr>
          <w:rFonts w:hint="eastAsia"/>
          <w:b/>
          <w:color w:val="000000"/>
          <w:kern w:val="0"/>
          <w:sz w:val="30"/>
          <w:szCs w:val="30"/>
        </w:rPr>
        <w:t>电子信息学院固定津贴和零星津贴</w:t>
      </w:r>
      <w:proofErr w:type="gramStart"/>
      <w:r w:rsidRPr="00DF0377">
        <w:rPr>
          <w:rFonts w:hint="eastAsia"/>
          <w:b/>
          <w:color w:val="000000"/>
          <w:kern w:val="0"/>
          <w:sz w:val="30"/>
          <w:szCs w:val="30"/>
        </w:rPr>
        <w:t>绩效奖</w:t>
      </w:r>
      <w:proofErr w:type="gramEnd"/>
      <w:r w:rsidRPr="00DF0377">
        <w:rPr>
          <w:rFonts w:hint="eastAsia"/>
          <w:b/>
          <w:color w:val="000000"/>
          <w:kern w:val="0"/>
          <w:sz w:val="30"/>
          <w:szCs w:val="30"/>
        </w:rPr>
        <w:t>发放实施办法</w:t>
      </w:r>
    </w:p>
    <w:p w14:paraId="6B81A3E9" w14:textId="77777777" w:rsidR="00DF0377" w:rsidRPr="00DF0377" w:rsidRDefault="00DF0377" w:rsidP="00DE3E26">
      <w:pPr>
        <w:rPr>
          <w:rFonts w:ascii="宋体" w:hAnsi="宋体"/>
          <w:b/>
          <w:color w:val="000000"/>
          <w:kern w:val="0"/>
          <w:szCs w:val="21"/>
        </w:rPr>
      </w:pPr>
    </w:p>
    <w:p w14:paraId="68ECB1EF" w14:textId="77777777" w:rsidR="001A1ABE" w:rsidRPr="00B42B5A" w:rsidRDefault="001A1ABE" w:rsidP="001A1ABE">
      <w:pPr>
        <w:ind w:firstLine="480"/>
        <w:rPr>
          <w:rFonts w:ascii="宋体" w:hAnsi="宋体"/>
          <w:color w:val="000000"/>
          <w:kern w:val="0"/>
          <w:sz w:val="24"/>
        </w:rPr>
      </w:pPr>
      <w:r w:rsidRPr="00B42B5A">
        <w:rPr>
          <w:rFonts w:ascii="宋体" w:hAnsi="宋体" w:hint="eastAsia"/>
          <w:color w:val="000000"/>
          <w:kern w:val="0"/>
          <w:sz w:val="24"/>
        </w:rPr>
        <w:t>为进一步调动广大教职工工作积极性，合理有效使用有限的人员经费，根据学校考核分配和津贴发放相关文件精神，结合我院实际制定本发放实施办法。</w:t>
      </w:r>
    </w:p>
    <w:p w14:paraId="5B730E84" w14:textId="77777777" w:rsidR="001A1ABE" w:rsidRPr="00B42B5A" w:rsidRDefault="001A1ABE" w:rsidP="001A1ABE">
      <w:pPr>
        <w:ind w:firstLine="472"/>
        <w:rPr>
          <w:rFonts w:ascii="宋体" w:hAnsi="宋体"/>
          <w:b/>
          <w:color w:val="000000"/>
          <w:kern w:val="0"/>
          <w:sz w:val="24"/>
        </w:rPr>
      </w:pPr>
      <w:r w:rsidRPr="00B42B5A">
        <w:rPr>
          <w:rFonts w:ascii="宋体" w:hAnsi="宋体" w:hint="eastAsia"/>
          <w:b/>
          <w:color w:val="000000"/>
          <w:kern w:val="0"/>
          <w:sz w:val="24"/>
        </w:rPr>
        <w:t>一、发放原则</w:t>
      </w:r>
    </w:p>
    <w:p w14:paraId="6800BEFC" w14:textId="77777777" w:rsidR="001A1ABE" w:rsidRPr="00B42B5A" w:rsidRDefault="001A1ABE" w:rsidP="001A1ABE">
      <w:pPr>
        <w:ind w:firstLine="480"/>
        <w:rPr>
          <w:rFonts w:ascii="宋体" w:hAnsi="宋体"/>
          <w:color w:val="000000"/>
          <w:kern w:val="0"/>
          <w:sz w:val="24"/>
        </w:rPr>
      </w:pPr>
      <w:r w:rsidRPr="00B42B5A">
        <w:rPr>
          <w:rFonts w:ascii="宋体" w:hAnsi="宋体" w:hint="eastAsia"/>
          <w:color w:val="000000"/>
          <w:kern w:val="0"/>
          <w:sz w:val="24"/>
        </w:rPr>
        <w:t>1、量入为出、限额使用的原则。2、因地制宜、合理有效的原则。3、与时俱进、不断完善的原则。</w:t>
      </w:r>
    </w:p>
    <w:p w14:paraId="7FABAC00" w14:textId="77777777" w:rsidR="001A1ABE" w:rsidRPr="00B42B5A" w:rsidRDefault="001A1ABE" w:rsidP="001A1ABE">
      <w:pPr>
        <w:ind w:firstLine="472"/>
        <w:rPr>
          <w:rFonts w:ascii="宋体" w:hAnsi="宋体"/>
          <w:b/>
          <w:color w:val="000000"/>
          <w:kern w:val="0"/>
          <w:sz w:val="24"/>
        </w:rPr>
      </w:pPr>
      <w:r w:rsidRPr="00B42B5A">
        <w:rPr>
          <w:rFonts w:ascii="宋体" w:hAnsi="宋体" w:hint="eastAsia"/>
          <w:b/>
          <w:color w:val="000000"/>
          <w:kern w:val="0"/>
          <w:sz w:val="24"/>
        </w:rPr>
        <w:t>二、发放种类</w:t>
      </w:r>
    </w:p>
    <w:p w14:paraId="77F26FC3" w14:textId="77777777" w:rsidR="001A1ABE" w:rsidRPr="00B42B5A" w:rsidRDefault="001A1ABE" w:rsidP="001A1ABE">
      <w:pPr>
        <w:ind w:firstLine="480"/>
        <w:rPr>
          <w:rFonts w:ascii="宋体" w:hAnsi="宋体"/>
          <w:color w:val="000000"/>
          <w:kern w:val="0"/>
          <w:sz w:val="24"/>
        </w:rPr>
      </w:pPr>
      <w:r w:rsidRPr="00B42B5A">
        <w:rPr>
          <w:rFonts w:ascii="宋体" w:hAnsi="宋体" w:hint="eastAsia"/>
          <w:color w:val="000000"/>
          <w:kern w:val="0"/>
          <w:sz w:val="24"/>
        </w:rPr>
        <w:t>固定津贴和零星津贴</w:t>
      </w:r>
    </w:p>
    <w:p w14:paraId="2AB67E1B" w14:textId="77777777" w:rsidR="001A1ABE" w:rsidRPr="00B42B5A" w:rsidRDefault="001A1ABE" w:rsidP="001A1ABE">
      <w:pPr>
        <w:ind w:firstLine="482"/>
        <w:rPr>
          <w:rFonts w:ascii="宋体" w:hAnsi="宋体"/>
          <w:b/>
          <w:color w:val="000000"/>
          <w:kern w:val="0"/>
          <w:sz w:val="24"/>
        </w:rPr>
      </w:pPr>
      <w:r w:rsidRPr="00B42B5A">
        <w:rPr>
          <w:rFonts w:ascii="宋体" w:hAnsi="宋体" w:hint="eastAsia"/>
          <w:b/>
          <w:color w:val="000000"/>
          <w:kern w:val="0"/>
          <w:sz w:val="24"/>
        </w:rPr>
        <w:t>三、固定津贴</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3685"/>
        <w:gridCol w:w="2126"/>
      </w:tblGrid>
      <w:tr w:rsidR="001A1ABE" w:rsidRPr="00B42B5A" w14:paraId="5E01E9F5" w14:textId="77777777" w:rsidTr="00466EE4">
        <w:trPr>
          <w:jc w:val="center"/>
        </w:trPr>
        <w:tc>
          <w:tcPr>
            <w:tcW w:w="704" w:type="dxa"/>
            <w:tcBorders>
              <w:top w:val="single" w:sz="4" w:space="0" w:color="auto"/>
              <w:left w:val="single" w:sz="4" w:space="0" w:color="auto"/>
              <w:bottom w:val="single" w:sz="4" w:space="0" w:color="auto"/>
              <w:right w:val="single" w:sz="4" w:space="0" w:color="auto"/>
            </w:tcBorders>
            <w:hideMark/>
          </w:tcPr>
          <w:p w14:paraId="3610ABCC" w14:textId="77777777" w:rsidR="001A1ABE" w:rsidRPr="00B42B5A" w:rsidRDefault="001A1ABE" w:rsidP="00466EE4">
            <w:pPr>
              <w:rPr>
                <w:rFonts w:ascii="宋体" w:hAnsi="宋体"/>
                <w:b/>
                <w:color w:val="000000"/>
                <w:kern w:val="0"/>
                <w:sz w:val="24"/>
              </w:rPr>
            </w:pPr>
            <w:r w:rsidRPr="00B42B5A">
              <w:rPr>
                <w:rFonts w:ascii="宋体" w:hAnsi="宋体" w:hint="eastAsia"/>
                <w:b/>
                <w:color w:val="000000"/>
                <w:kern w:val="0"/>
                <w:sz w:val="24"/>
              </w:rPr>
              <w:t>序号</w:t>
            </w:r>
          </w:p>
        </w:tc>
        <w:tc>
          <w:tcPr>
            <w:tcW w:w="2552" w:type="dxa"/>
            <w:tcBorders>
              <w:top w:val="single" w:sz="4" w:space="0" w:color="auto"/>
              <w:left w:val="single" w:sz="4" w:space="0" w:color="auto"/>
              <w:bottom w:val="single" w:sz="4" w:space="0" w:color="auto"/>
              <w:right w:val="single" w:sz="4" w:space="0" w:color="auto"/>
            </w:tcBorders>
            <w:hideMark/>
          </w:tcPr>
          <w:p w14:paraId="389B90B8" w14:textId="77777777" w:rsidR="001A1ABE" w:rsidRPr="00B42B5A" w:rsidRDefault="001A1ABE" w:rsidP="00466EE4">
            <w:pPr>
              <w:rPr>
                <w:rFonts w:ascii="宋体" w:hAnsi="宋体"/>
                <w:b/>
                <w:color w:val="000000"/>
                <w:kern w:val="0"/>
                <w:sz w:val="24"/>
              </w:rPr>
            </w:pPr>
            <w:r w:rsidRPr="00B42B5A">
              <w:rPr>
                <w:rFonts w:ascii="宋体" w:hAnsi="宋体" w:hint="eastAsia"/>
                <w:b/>
                <w:color w:val="000000"/>
                <w:kern w:val="0"/>
                <w:sz w:val="24"/>
              </w:rPr>
              <w:t>发放津贴名称</w:t>
            </w:r>
          </w:p>
        </w:tc>
        <w:tc>
          <w:tcPr>
            <w:tcW w:w="3685" w:type="dxa"/>
            <w:tcBorders>
              <w:top w:val="single" w:sz="4" w:space="0" w:color="auto"/>
              <w:left w:val="single" w:sz="4" w:space="0" w:color="auto"/>
              <w:bottom w:val="single" w:sz="4" w:space="0" w:color="auto"/>
              <w:right w:val="single" w:sz="4" w:space="0" w:color="auto"/>
            </w:tcBorders>
            <w:hideMark/>
          </w:tcPr>
          <w:p w14:paraId="430BB3FE" w14:textId="77777777" w:rsidR="001A1ABE" w:rsidRPr="00B42B5A" w:rsidRDefault="001A1ABE" w:rsidP="00466EE4">
            <w:pPr>
              <w:rPr>
                <w:rFonts w:ascii="宋体" w:hAnsi="宋体"/>
                <w:b/>
                <w:color w:val="000000"/>
                <w:kern w:val="0"/>
                <w:sz w:val="24"/>
              </w:rPr>
            </w:pPr>
            <w:r w:rsidRPr="00B42B5A">
              <w:rPr>
                <w:rFonts w:ascii="宋体" w:hAnsi="宋体" w:hint="eastAsia"/>
                <w:b/>
                <w:color w:val="000000"/>
                <w:kern w:val="0"/>
                <w:sz w:val="24"/>
              </w:rPr>
              <w:t>发放对象或内容</w:t>
            </w:r>
          </w:p>
        </w:tc>
        <w:tc>
          <w:tcPr>
            <w:tcW w:w="2126" w:type="dxa"/>
            <w:tcBorders>
              <w:top w:val="single" w:sz="4" w:space="0" w:color="auto"/>
              <w:left w:val="single" w:sz="4" w:space="0" w:color="auto"/>
              <w:bottom w:val="single" w:sz="4" w:space="0" w:color="auto"/>
              <w:right w:val="single" w:sz="4" w:space="0" w:color="auto"/>
            </w:tcBorders>
            <w:hideMark/>
          </w:tcPr>
          <w:p w14:paraId="3304E640" w14:textId="77777777" w:rsidR="001A1ABE" w:rsidRPr="00B42B5A" w:rsidRDefault="001A1ABE" w:rsidP="00466EE4">
            <w:pPr>
              <w:rPr>
                <w:rFonts w:ascii="宋体" w:hAnsi="宋体"/>
                <w:b/>
                <w:color w:val="000000"/>
                <w:kern w:val="0"/>
                <w:sz w:val="24"/>
              </w:rPr>
            </w:pPr>
            <w:r w:rsidRPr="00B42B5A">
              <w:rPr>
                <w:rFonts w:ascii="宋体" w:hAnsi="宋体" w:hint="eastAsia"/>
                <w:b/>
                <w:color w:val="000000"/>
                <w:kern w:val="0"/>
                <w:sz w:val="24"/>
              </w:rPr>
              <w:t>发放标准</w:t>
            </w:r>
          </w:p>
        </w:tc>
      </w:tr>
      <w:tr w:rsidR="001A1ABE" w:rsidRPr="00B42B5A" w14:paraId="54864DC1" w14:textId="77777777" w:rsidTr="00466EE4">
        <w:trPr>
          <w:jc w:val="center"/>
        </w:trPr>
        <w:tc>
          <w:tcPr>
            <w:tcW w:w="704" w:type="dxa"/>
            <w:tcBorders>
              <w:top w:val="single" w:sz="4" w:space="0" w:color="auto"/>
              <w:left w:val="single" w:sz="4" w:space="0" w:color="auto"/>
              <w:bottom w:val="single" w:sz="4" w:space="0" w:color="auto"/>
              <w:right w:val="single" w:sz="4" w:space="0" w:color="auto"/>
            </w:tcBorders>
            <w:hideMark/>
          </w:tcPr>
          <w:p w14:paraId="0A794B80" w14:textId="77777777" w:rsidR="001A1ABE" w:rsidRPr="00B42B5A" w:rsidRDefault="001A1ABE" w:rsidP="00466EE4">
            <w:pPr>
              <w:rPr>
                <w:rFonts w:ascii="宋体" w:hAnsi="宋体"/>
                <w:color w:val="000000"/>
                <w:kern w:val="0"/>
                <w:sz w:val="24"/>
                <w:highlight w:val="yellow"/>
              </w:rPr>
            </w:pPr>
            <w:r w:rsidRPr="00B42B5A">
              <w:rPr>
                <w:rFonts w:ascii="宋体" w:hAnsi="宋体" w:hint="eastAsia"/>
                <w:color w:val="000000"/>
                <w:kern w:val="0"/>
                <w:sz w:val="24"/>
              </w:rPr>
              <w:t>1</w:t>
            </w:r>
          </w:p>
        </w:tc>
        <w:tc>
          <w:tcPr>
            <w:tcW w:w="2552" w:type="dxa"/>
            <w:tcBorders>
              <w:top w:val="single" w:sz="4" w:space="0" w:color="auto"/>
              <w:left w:val="single" w:sz="4" w:space="0" w:color="auto"/>
              <w:bottom w:val="single" w:sz="4" w:space="0" w:color="auto"/>
              <w:right w:val="single" w:sz="4" w:space="0" w:color="auto"/>
            </w:tcBorders>
            <w:hideMark/>
          </w:tcPr>
          <w:p w14:paraId="6A522BC3" w14:textId="77777777" w:rsidR="001A1ABE" w:rsidRPr="00B42B5A" w:rsidRDefault="001A1ABE" w:rsidP="00466EE4">
            <w:pPr>
              <w:rPr>
                <w:rFonts w:ascii="宋体" w:hAnsi="宋体"/>
                <w:iCs/>
                <w:color w:val="000000"/>
                <w:kern w:val="0"/>
                <w:sz w:val="24"/>
              </w:rPr>
            </w:pPr>
            <w:r w:rsidRPr="00B42B5A">
              <w:rPr>
                <w:rFonts w:ascii="宋体" w:hAnsi="宋体" w:hint="eastAsia"/>
                <w:iCs/>
                <w:color w:val="000000"/>
                <w:kern w:val="0"/>
                <w:sz w:val="24"/>
              </w:rPr>
              <w:t>班主任工作津贴</w:t>
            </w:r>
          </w:p>
        </w:tc>
        <w:tc>
          <w:tcPr>
            <w:tcW w:w="3685" w:type="dxa"/>
            <w:tcBorders>
              <w:top w:val="single" w:sz="4" w:space="0" w:color="auto"/>
              <w:left w:val="single" w:sz="4" w:space="0" w:color="auto"/>
              <w:bottom w:val="single" w:sz="4" w:space="0" w:color="auto"/>
              <w:right w:val="single" w:sz="4" w:space="0" w:color="auto"/>
            </w:tcBorders>
            <w:hideMark/>
          </w:tcPr>
          <w:p w14:paraId="6D65D5DE" w14:textId="77777777" w:rsidR="001A1ABE" w:rsidRPr="00B42B5A" w:rsidRDefault="001A1ABE" w:rsidP="00466EE4">
            <w:pPr>
              <w:rPr>
                <w:rFonts w:ascii="宋体" w:hAnsi="宋体"/>
                <w:iCs/>
                <w:color w:val="000000"/>
                <w:kern w:val="0"/>
                <w:sz w:val="24"/>
              </w:rPr>
            </w:pPr>
            <w:r w:rsidRPr="00B42B5A">
              <w:rPr>
                <w:rFonts w:ascii="宋体" w:hAnsi="宋体" w:hint="eastAsia"/>
                <w:iCs/>
                <w:kern w:val="0"/>
                <w:sz w:val="24"/>
              </w:rPr>
              <w:t>班主任按年度10个月计发。平时先发放2/3，另外1/3根据班主任考核办法在年终发放。</w:t>
            </w:r>
          </w:p>
        </w:tc>
        <w:tc>
          <w:tcPr>
            <w:tcW w:w="2126" w:type="dxa"/>
            <w:tcBorders>
              <w:top w:val="single" w:sz="4" w:space="0" w:color="auto"/>
              <w:left w:val="single" w:sz="4" w:space="0" w:color="auto"/>
              <w:bottom w:val="single" w:sz="4" w:space="0" w:color="auto"/>
              <w:right w:val="single" w:sz="4" w:space="0" w:color="auto"/>
            </w:tcBorders>
            <w:hideMark/>
          </w:tcPr>
          <w:p w14:paraId="76CA936A" w14:textId="77777777" w:rsidR="001A1ABE" w:rsidRPr="00B42B5A" w:rsidRDefault="001A1ABE" w:rsidP="00466EE4">
            <w:pPr>
              <w:rPr>
                <w:rFonts w:ascii="宋体" w:hAnsi="宋体"/>
                <w:iCs/>
                <w:color w:val="000000"/>
                <w:kern w:val="0"/>
                <w:sz w:val="24"/>
              </w:rPr>
            </w:pPr>
            <w:r w:rsidRPr="00B42B5A">
              <w:rPr>
                <w:rFonts w:ascii="宋体" w:hAnsi="宋体" w:hint="eastAsia"/>
                <w:iCs/>
                <w:color w:val="000000"/>
                <w:kern w:val="0"/>
                <w:sz w:val="24"/>
              </w:rPr>
              <w:t>每月300元/班为基准。</w:t>
            </w:r>
          </w:p>
        </w:tc>
      </w:tr>
      <w:tr w:rsidR="001A1ABE" w:rsidRPr="00B42B5A" w14:paraId="57B6CED0" w14:textId="77777777" w:rsidTr="00466EE4">
        <w:trPr>
          <w:cantSplit/>
          <w:trHeight w:val="906"/>
          <w:jc w:val="center"/>
        </w:trPr>
        <w:tc>
          <w:tcPr>
            <w:tcW w:w="704" w:type="dxa"/>
            <w:tcBorders>
              <w:top w:val="single" w:sz="4" w:space="0" w:color="auto"/>
              <w:left w:val="single" w:sz="4" w:space="0" w:color="auto"/>
              <w:bottom w:val="single" w:sz="4" w:space="0" w:color="auto"/>
              <w:right w:val="single" w:sz="4" w:space="0" w:color="auto"/>
            </w:tcBorders>
            <w:hideMark/>
          </w:tcPr>
          <w:p w14:paraId="3F61D5E1"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2</w:t>
            </w:r>
          </w:p>
        </w:tc>
        <w:tc>
          <w:tcPr>
            <w:tcW w:w="2552" w:type="dxa"/>
            <w:tcBorders>
              <w:top w:val="single" w:sz="4" w:space="0" w:color="auto"/>
              <w:left w:val="single" w:sz="4" w:space="0" w:color="auto"/>
              <w:bottom w:val="single" w:sz="4" w:space="0" w:color="auto"/>
              <w:right w:val="single" w:sz="4" w:space="0" w:color="auto"/>
            </w:tcBorders>
            <w:hideMark/>
          </w:tcPr>
          <w:p w14:paraId="275700BE" w14:textId="77777777" w:rsidR="001A1ABE" w:rsidRPr="00B42B5A" w:rsidRDefault="001A1ABE" w:rsidP="00466EE4">
            <w:pPr>
              <w:rPr>
                <w:rFonts w:ascii="宋体" w:hAnsi="宋体"/>
                <w:iCs/>
                <w:color w:val="000000"/>
                <w:kern w:val="0"/>
                <w:sz w:val="24"/>
              </w:rPr>
            </w:pPr>
            <w:r w:rsidRPr="00B42B5A">
              <w:rPr>
                <w:rFonts w:ascii="宋体" w:hAnsi="宋体" w:hint="eastAsia"/>
                <w:iCs/>
                <w:color w:val="000000"/>
                <w:kern w:val="0"/>
                <w:sz w:val="24"/>
              </w:rPr>
              <w:t>实训基地主任、公共计算机教研室主任（计算机中心主任）</w:t>
            </w:r>
            <w:r w:rsidRPr="00B42B5A">
              <w:rPr>
                <w:rFonts w:ascii="宋体" w:hAnsi="宋体" w:hint="eastAsia"/>
                <w:iCs/>
                <w:kern w:val="0"/>
                <w:sz w:val="24"/>
              </w:rPr>
              <w:t>津贴</w:t>
            </w:r>
          </w:p>
        </w:tc>
        <w:tc>
          <w:tcPr>
            <w:tcW w:w="3685" w:type="dxa"/>
            <w:tcBorders>
              <w:top w:val="single" w:sz="4" w:space="0" w:color="auto"/>
              <w:left w:val="single" w:sz="4" w:space="0" w:color="auto"/>
              <w:bottom w:val="single" w:sz="4" w:space="0" w:color="auto"/>
              <w:right w:val="single" w:sz="4" w:space="0" w:color="auto"/>
            </w:tcBorders>
            <w:hideMark/>
          </w:tcPr>
          <w:p w14:paraId="4FC430FF" w14:textId="77777777" w:rsidR="001A1ABE" w:rsidRPr="00B42B5A" w:rsidRDefault="001A1ABE" w:rsidP="00466EE4">
            <w:pPr>
              <w:rPr>
                <w:rFonts w:ascii="宋体" w:hAnsi="宋体"/>
                <w:iCs/>
                <w:color w:val="000000"/>
                <w:kern w:val="0"/>
                <w:sz w:val="24"/>
              </w:rPr>
            </w:pPr>
            <w:r w:rsidRPr="00B42B5A">
              <w:rPr>
                <w:rFonts w:ascii="宋体" w:hAnsi="宋体" w:hint="eastAsia"/>
                <w:iCs/>
                <w:color w:val="000000"/>
                <w:kern w:val="0"/>
                <w:sz w:val="24"/>
              </w:rPr>
              <w:t>按400元/月发放，全年发放10个月。</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98746A" w14:textId="77777777" w:rsidR="001A1ABE" w:rsidRPr="00B42B5A" w:rsidRDefault="001A1ABE" w:rsidP="00466EE4">
            <w:pPr>
              <w:rPr>
                <w:rFonts w:ascii="宋体" w:hAnsi="宋体"/>
                <w:iCs/>
                <w:color w:val="000000"/>
                <w:kern w:val="0"/>
                <w:sz w:val="24"/>
              </w:rPr>
            </w:pPr>
            <w:r w:rsidRPr="00B42B5A">
              <w:rPr>
                <w:rFonts w:ascii="宋体" w:hAnsi="宋体" w:hint="eastAsia"/>
                <w:iCs/>
                <w:color w:val="000000" w:themeColor="text1"/>
                <w:kern w:val="0"/>
                <w:sz w:val="24"/>
              </w:rPr>
              <w:t>纳入年度绩效奖，按月发放。</w:t>
            </w:r>
          </w:p>
        </w:tc>
      </w:tr>
      <w:tr w:rsidR="001A1ABE" w:rsidRPr="00B42B5A" w14:paraId="4C3F7CAA" w14:textId="77777777" w:rsidTr="00466EE4">
        <w:trPr>
          <w:cantSplit/>
          <w:trHeight w:val="697"/>
          <w:jc w:val="center"/>
        </w:trPr>
        <w:tc>
          <w:tcPr>
            <w:tcW w:w="704" w:type="dxa"/>
            <w:tcBorders>
              <w:top w:val="single" w:sz="4" w:space="0" w:color="auto"/>
              <w:left w:val="single" w:sz="4" w:space="0" w:color="auto"/>
              <w:bottom w:val="single" w:sz="4" w:space="0" w:color="auto"/>
              <w:right w:val="single" w:sz="4" w:space="0" w:color="auto"/>
            </w:tcBorders>
          </w:tcPr>
          <w:p w14:paraId="1B28E645"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3</w:t>
            </w:r>
          </w:p>
          <w:p w14:paraId="0B169D57" w14:textId="77777777" w:rsidR="001A1ABE" w:rsidRPr="00B42B5A" w:rsidRDefault="001A1ABE" w:rsidP="00466EE4">
            <w:pPr>
              <w:rPr>
                <w:rFonts w:ascii="宋体" w:hAnsi="宋体"/>
                <w:color w:val="000000"/>
                <w:kern w:val="0"/>
                <w:sz w:val="24"/>
              </w:rPr>
            </w:pPr>
          </w:p>
        </w:tc>
        <w:tc>
          <w:tcPr>
            <w:tcW w:w="2552" w:type="dxa"/>
            <w:tcBorders>
              <w:top w:val="single" w:sz="4" w:space="0" w:color="auto"/>
              <w:left w:val="single" w:sz="4" w:space="0" w:color="auto"/>
              <w:bottom w:val="single" w:sz="4" w:space="0" w:color="auto"/>
              <w:right w:val="single" w:sz="4" w:space="0" w:color="auto"/>
            </w:tcBorders>
            <w:hideMark/>
          </w:tcPr>
          <w:p w14:paraId="7D9ED5E3" w14:textId="77777777" w:rsidR="001A1ABE" w:rsidRPr="00B42B5A" w:rsidRDefault="001A1ABE" w:rsidP="00466EE4">
            <w:pPr>
              <w:rPr>
                <w:rFonts w:ascii="宋体" w:hAnsi="宋体"/>
                <w:iCs/>
                <w:color w:val="000000" w:themeColor="text1"/>
                <w:kern w:val="0"/>
                <w:sz w:val="24"/>
              </w:rPr>
            </w:pPr>
            <w:r w:rsidRPr="00B42B5A">
              <w:rPr>
                <w:rFonts w:ascii="宋体" w:hAnsi="宋体" w:hint="eastAsia"/>
                <w:iCs/>
                <w:color w:val="000000" w:themeColor="text1"/>
                <w:kern w:val="0"/>
                <w:sz w:val="24"/>
              </w:rPr>
              <w:t>三办主任、组织员、实训基地副主任津贴</w:t>
            </w:r>
          </w:p>
        </w:tc>
        <w:tc>
          <w:tcPr>
            <w:tcW w:w="3685" w:type="dxa"/>
            <w:tcBorders>
              <w:top w:val="single" w:sz="4" w:space="0" w:color="auto"/>
              <w:left w:val="single" w:sz="4" w:space="0" w:color="auto"/>
              <w:bottom w:val="single" w:sz="4" w:space="0" w:color="auto"/>
              <w:right w:val="single" w:sz="4" w:space="0" w:color="auto"/>
            </w:tcBorders>
            <w:hideMark/>
          </w:tcPr>
          <w:p w14:paraId="51806A03" w14:textId="77777777" w:rsidR="001A1ABE" w:rsidRPr="00B42B5A" w:rsidRDefault="001A1ABE" w:rsidP="00466EE4">
            <w:pPr>
              <w:rPr>
                <w:rFonts w:ascii="宋体" w:hAnsi="宋体"/>
                <w:iCs/>
                <w:color w:val="000000" w:themeColor="text1"/>
                <w:kern w:val="0"/>
                <w:sz w:val="24"/>
              </w:rPr>
            </w:pPr>
            <w:r w:rsidRPr="00B42B5A">
              <w:rPr>
                <w:rFonts w:ascii="宋体" w:hAnsi="宋体" w:hint="eastAsia"/>
                <w:iCs/>
                <w:color w:val="000000" w:themeColor="text1"/>
                <w:kern w:val="0"/>
                <w:sz w:val="24"/>
              </w:rPr>
              <w:t>按300元/月发放，全年发放10个月。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FDB5E" w14:textId="77777777" w:rsidR="001A1ABE" w:rsidRPr="00B42B5A" w:rsidRDefault="001A1ABE" w:rsidP="00466EE4">
            <w:pPr>
              <w:widowControl/>
              <w:jc w:val="left"/>
              <w:rPr>
                <w:rFonts w:ascii="宋体" w:hAnsi="宋体"/>
                <w:iCs/>
                <w:color w:val="000000"/>
                <w:kern w:val="0"/>
                <w:sz w:val="24"/>
              </w:rPr>
            </w:pPr>
          </w:p>
        </w:tc>
      </w:tr>
      <w:tr w:rsidR="001A1ABE" w:rsidRPr="00B42B5A" w14:paraId="5DFA3720" w14:textId="77777777" w:rsidTr="00466EE4">
        <w:trPr>
          <w:cantSplit/>
          <w:trHeight w:val="531"/>
          <w:jc w:val="center"/>
        </w:trPr>
        <w:tc>
          <w:tcPr>
            <w:tcW w:w="704" w:type="dxa"/>
            <w:tcBorders>
              <w:top w:val="single" w:sz="4" w:space="0" w:color="auto"/>
              <w:left w:val="single" w:sz="4" w:space="0" w:color="auto"/>
              <w:bottom w:val="single" w:sz="4" w:space="0" w:color="auto"/>
              <w:right w:val="single" w:sz="4" w:space="0" w:color="auto"/>
            </w:tcBorders>
            <w:hideMark/>
          </w:tcPr>
          <w:p w14:paraId="3A9E6597"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4</w:t>
            </w:r>
          </w:p>
        </w:tc>
        <w:tc>
          <w:tcPr>
            <w:tcW w:w="2552" w:type="dxa"/>
            <w:tcBorders>
              <w:top w:val="single" w:sz="4" w:space="0" w:color="auto"/>
              <w:left w:val="single" w:sz="4" w:space="0" w:color="auto"/>
              <w:bottom w:val="single" w:sz="4" w:space="0" w:color="auto"/>
              <w:right w:val="single" w:sz="4" w:space="0" w:color="auto"/>
            </w:tcBorders>
            <w:hideMark/>
          </w:tcPr>
          <w:p w14:paraId="69AC37E8" w14:textId="77777777" w:rsidR="001A1ABE" w:rsidRPr="00B42B5A" w:rsidRDefault="001A1ABE" w:rsidP="00466EE4">
            <w:pPr>
              <w:rPr>
                <w:rFonts w:ascii="宋体" w:hAnsi="宋体"/>
                <w:iCs/>
                <w:color w:val="000000" w:themeColor="text1"/>
                <w:kern w:val="0"/>
                <w:sz w:val="24"/>
              </w:rPr>
            </w:pPr>
            <w:r w:rsidRPr="00B42B5A">
              <w:rPr>
                <w:rFonts w:ascii="宋体" w:hAnsi="宋体" w:hint="eastAsia"/>
                <w:iCs/>
                <w:color w:val="000000" w:themeColor="text1"/>
                <w:kern w:val="0"/>
                <w:sz w:val="24"/>
              </w:rPr>
              <w:t>就业和毕业生跟踪调奖励津贴</w:t>
            </w:r>
          </w:p>
        </w:tc>
        <w:tc>
          <w:tcPr>
            <w:tcW w:w="3685" w:type="dxa"/>
            <w:tcBorders>
              <w:top w:val="single" w:sz="4" w:space="0" w:color="auto"/>
              <w:left w:val="single" w:sz="4" w:space="0" w:color="auto"/>
              <w:bottom w:val="single" w:sz="4" w:space="0" w:color="auto"/>
              <w:right w:val="single" w:sz="4" w:space="0" w:color="auto"/>
            </w:tcBorders>
            <w:hideMark/>
          </w:tcPr>
          <w:p w14:paraId="0EE9A842" w14:textId="77777777" w:rsidR="001A1ABE" w:rsidRPr="00B42B5A" w:rsidRDefault="001A1ABE" w:rsidP="00466EE4">
            <w:pPr>
              <w:rPr>
                <w:rFonts w:ascii="宋体" w:hAnsi="宋体"/>
                <w:iCs/>
                <w:color w:val="000000" w:themeColor="text1"/>
                <w:kern w:val="0"/>
                <w:sz w:val="24"/>
              </w:rPr>
            </w:pPr>
            <w:r w:rsidRPr="00B42B5A">
              <w:rPr>
                <w:rFonts w:ascii="宋体" w:hAnsi="宋体" w:hint="eastAsia"/>
                <w:iCs/>
                <w:color w:val="000000" w:themeColor="text1"/>
                <w:kern w:val="0"/>
                <w:sz w:val="24"/>
              </w:rPr>
              <w:t>根据学院就业和毕业生跟踪调奖励细则发放</w:t>
            </w:r>
          </w:p>
        </w:tc>
        <w:tc>
          <w:tcPr>
            <w:tcW w:w="2126" w:type="dxa"/>
            <w:tcBorders>
              <w:top w:val="single" w:sz="4" w:space="0" w:color="auto"/>
              <w:left w:val="single" w:sz="4" w:space="0" w:color="auto"/>
              <w:bottom w:val="single" w:sz="4" w:space="0" w:color="auto"/>
              <w:right w:val="single" w:sz="4" w:space="0" w:color="auto"/>
            </w:tcBorders>
            <w:hideMark/>
          </w:tcPr>
          <w:p w14:paraId="34E8B1D0" w14:textId="77777777" w:rsidR="001A1ABE" w:rsidRPr="00B42B5A" w:rsidRDefault="001A1ABE" w:rsidP="00466EE4">
            <w:pPr>
              <w:rPr>
                <w:rFonts w:ascii="宋体" w:hAnsi="宋体"/>
                <w:iCs/>
                <w:color w:val="000000"/>
                <w:kern w:val="0"/>
                <w:sz w:val="24"/>
              </w:rPr>
            </w:pPr>
            <w:r w:rsidRPr="00B42B5A">
              <w:rPr>
                <w:rFonts w:ascii="宋体" w:hAnsi="宋体" w:hint="eastAsia"/>
                <w:iCs/>
                <w:color w:val="000000"/>
                <w:kern w:val="0"/>
                <w:sz w:val="24"/>
              </w:rPr>
              <w:t>年终考核发放</w:t>
            </w:r>
          </w:p>
        </w:tc>
      </w:tr>
      <w:tr w:rsidR="001A1ABE" w:rsidRPr="00B42B5A" w14:paraId="6A38C06A" w14:textId="77777777" w:rsidTr="00466EE4">
        <w:trPr>
          <w:cantSplit/>
          <w:trHeight w:val="531"/>
          <w:jc w:val="center"/>
        </w:trPr>
        <w:tc>
          <w:tcPr>
            <w:tcW w:w="704" w:type="dxa"/>
            <w:tcBorders>
              <w:top w:val="single" w:sz="4" w:space="0" w:color="auto"/>
              <w:left w:val="single" w:sz="4" w:space="0" w:color="auto"/>
              <w:bottom w:val="single" w:sz="4" w:space="0" w:color="auto"/>
              <w:right w:val="single" w:sz="4" w:space="0" w:color="auto"/>
            </w:tcBorders>
            <w:hideMark/>
          </w:tcPr>
          <w:p w14:paraId="6321BA2A"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5</w:t>
            </w:r>
          </w:p>
        </w:tc>
        <w:tc>
          <w:tcPr>
            <w:tcW w:w="2552" w:type="dxa"/>
            <w:tcBorders>
              <w:top w:val="single" w:sz="4" w:space="0" w:color="auto"/>
              <w:left w:val="single" w:sz="4" w:space="0" w:color="auto"/>
              <w:bottom w:val="single" w:sz="4" w:space="0" w:color="auto"/>
              <w:right w:val="single" w:sz="4" w:space="0" w:color="auto"/>
            </w:tcBorders>
            <w:hideMark/>
          </w:tcPr>
          <w:p w14:paraId="1FEFBA8C"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社会培训创收工作津贴</w:t>
            </w:r>
          </w:p>
        </w:tc>
        <w:tc>
          <w:tcPr>
            <w:tcW w:w="3685" w:type="dxa"/>
            <w:tcBorders>
              <w:top w:val="single" w:sz="4" w:space="0" w:color="auto"/>
              <w:left w:val="single" w:sz="4" w:space="0" w:color="auto"/>
              <w:bottom w:val="single" w:sz="4" w:space="0" w:color="auto"/>
              <w:right w:val="single" w:sz="4" w:space="0" w:color="auto"/>
            </w:tcBorders>
            <w:hideMark/>
          </w:tcPr>
          <w:p w14:paraId="4AD445CE"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按学院社会培训创收收入发放办法执行</w:t>
            </w:r>
          </w:p>
        </w:tc>
        <w:tc>
          <w:tcPr>
            <w:tcW w:w="2126" w:type="dxa"/>
            <w:tcBorders>
              <w:top w:val="single" w:sz="4" w:space="0" w:color="auto"/>
              <w:left w:val="single" w:sz="4" w:space="0" w:color="auto"/>
              <w:bottom w:val="single" w:sz="4" w:space="0" w:color="auto"/>
              <w:right w:val="single" w:sz="4" w:space="0" w:color="auto"/>
            </w:tcBorders>
            <w:hideMark/>
          </w:tcPr>
          <w:p w14:paraId="4C86CB79" w14:textId="77777777" w:rsidR="001A1ABE" w:rsidRPr="00B42B5A" w:rsidRDefault="001A1ABE" w:rsidP="00466EE4">
            <w:pPr>
              <w:rPr>
                <w:rFonts w:ascii="宋体" w:hAnsi="宋体"/>
                <w:iCs/>
                <w:color w:val="000000"/>
                <w:kern w:val="0"/>
                <w:sz w:val="24"/>
              </w:rPr>
            </w:pPr>
            <w:r w:rsidRPr="00B42B5A">
              <w:rPr>
                <w:rFonts w:ascii="宋体" w:hAnsi="宋体" w:hint="eastAsia"/>
                <w:iCs/>
                <w:color w:val="000000"/>
                <w:kern w:val="0"/>
                <w:sz w:val="24"/>
              </w:rPr>
              <w:t>年度考核发放</w:t>
            </w:r>
          </w:p>
        </w:tc>
      </w:tr>
      <w:tr w:rsidR="001A1ABE" w:rsidRPr="00B42B5A" w14:paraId="55AC4DD9" w14:textId="77777777" w:rsidTr="00466EE4">
        <w:trPr>
          <w:trHeight w:val="369"/>
          <w:jc w:val="center"/>
        </w:trPr>
        <w:tc>
          <w:tcPr>
            <w:tcW w:w="704" w:type="dxa"/>
            <w:tcBorders>
              <w:top w:val="single" w:sz="4" w:space="0" w:color="auto"/>
              <w:left w:val="single" w:sz="4" w:space="0" w:color="auto"/>
              <w:bottom w:val="single" w:sz="4" w:space="0" w:color="auto"/>
              <w:right w:val="single" w:sz="4" w:space="0" w:color="auto"/>
            </w:tcBorders>
            <w:hideMark/>
          </w:tcPr>
          <w:p w14:paraId="1E3A8C16"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6</w:t>
            </w:r>
          </w:p>
        </w:tc>
        <w:tc>
          <w:tcPr>
            <w:tcW w:w="2552" w:type="dxa"/>
            <w:tcBorders>
              <w:top w:val="single" w:sz="4" w:space="0" w:color="auto"/>
              <w:left w:val="single" w:sz="4" w:space="0" w:color="auto"/>
              <w:bottom w:val="single" w:sz="4" w:space="0" w:color="auto"/>
              <w:right w:val="single" w:sz="4" w:space="0" w:color="auto"/>
            </w:tcBorders>
            <w:hideMark/>
          </w:tcPr>
          <w:p w14:paraId="471CD8D8"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奖教金相关奖励</w:t>
            </w:r>
          </w:p>
        </w:tc>
        <w:tc>
          <w:tcPr>
            <w:tcW w:w="3685" w:type="dxa"/>
            <w:tcBorders>
              <w:top w:val="single" w:sz="4" w:space="0" w:color="auto"/>
              <w:left w:val="single" w:sz="4" w:space="0" w:color="auto"/>
              <w:bottom w:val="single" w:sz="4" w:space="0" w:color="auto"/>
              <w:right w:val="single" w:sz="4" w:space="0" w:color="auto"/>
            </w:tcBorders>
            <w:hideMark/>
          </w:tcPr>
          <w:p w14:paraId="38B7C0CB"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按学院奖教金发放办法执行</w:t>
            </w:r>
          </w:p>
        </w:tc>
        <w:tc>
          <w:tcPr>
            <w:tcW w:w="2126" w:type="dxa"/>
            <w:tcBorders>
              <w:top w:val="single" w:sz="4" w:space="0" w:color="auto"/>
              <w:left w:val="single" w:sz="4" w:space="0" w:color="auto"/>
              <w:bottom w:val="single" w:sz="4" w:space="0" w:color="auto"/>
              <w:right w:val="single" w:sz="4" w:space="0" w:color="auto"/>
            </w:tcBorders>
          </w:tcPr>
          <w:p w14:paraId="7C6BFBEA" w14:textId="77777777" w:rsidR="001A1ABE" w:rsidRPr="00B42B5A" w:rsidRDefault="001A1ABE" w:rsidP="00466EE4">
            <w:pPr>
              <w:rPr>
                <w:rFonts w:ascii="宋体" w:hAnsi="宋体"/>
                <w:iCs/>
                <w:color w:val="000000"/>
                <w:kern w:val="0"/>
                <w:sz w:val="24"/>
              </w:rPr>
            </w:pPr>
          </w:p>
        </w:tc>
      </w:tr>
    </w:tbl>
    <w:p w14:paraId="4E3351D3" w14:textId="77777777" w:rsidR="001A1ABE" w:rsidRPr="00B42B5A" w:rsidRDefault="001A1ABE" w:rsidP="001A1ABE">
      <w:pPr>
        <w:ind w:firstLine="482"/>
        <w:rPr>
          <w:rFonts w:ascii="宋体" w:hAnsi="宋体"/>
          <w:b/>
          <w:color w:val="000000"/>
          <w:kern w:val="0"/>
          <w:sz w:val="24"/>
        </w:rPr>
      </w:pPr>
      <w:r w:rsidRPr="00B42B5A">
        <w:rPr>
          <w:rFonts w:ascii="宋体" w:hAnsi="宋体" w:hint="eastAsia"/>
          <w:b/>
          <w:color w:val="000000"/>
          <w:kern w:val="0"/>
          <w:sz w:val="24"/>
        </w:rPr>
        <w:t>四、零星津贴</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984"/>
        <w:gridCol w:w="4087"/>
        <w:gridCol w:w="2268"/>
      </w:tblGrid>
      <w:tr w:rsidR="001A1ABE" w:rsidRPr="00B42B5A" w14:paraId="2B060C8A" w14:textId="77777777" w:rsidTr="00466EE4">
        <w:trPr>
          <w:trHeight w:val="596"/>
          <w:jc w:val="center"/>
        </w:trPr>
        <w:tc>
          <w:tcPr>
            <w:tcW w:w="728" w:type="dxa"/>
            <w:tcBorders>
              <w:top w:val="single" w:sz="4" w:space="0" w:color="auto"/>
              <w:left w:val="single" w:sz="4" w:space="0" w:color="auto"/>
              <w:bottom w:val="single" w:sz="4" w:space="0" w:color="auto"/>
              <w:right w:val="single" w:sz="4" w:space="0" w:color="auto"/>
            </w:tcBorders>
            <w:hideMark/>
          </w:tcPr>
          <w:p w14:paraId="21D6FD3F" w14:textId="77777777" w:rsidR="001A1ABE" w:rsidRPr="00B42B5A" w:rsidRDefault="001A1ABE" w:rsidP="00466EE4">
            <w:pPr>
              <w:rPr>
                <w:rFonts w:ascii="宋体" w:hAnsi="宋体"/>
                <w:b/>
                <w:color w:val="000000"/>
                <w:kern w:val="0"/>
                <w:sz w:val="24"/>
              </w:rPr>
            </w:pPr>
            <w:r w:rsidRPr="00B42B5A">
              <w:rPr>
                <w:rFonts w:ascii="宋体" w:hAnsi="宋体" w:hint="eastAsia"/>
                <w:b/>
                <w:color w:val="000000"/>
                <w:kern w:val="0"/>
                <w:sz w:val="24"/>
              </w:rPr>
              <w:t>序号</w:t>
            </w:r>
          </w:p>
        </w:tc>
        <w:tc>
          <w:tcPr>
            <w:tcW w:w="1984" w:type="dxa"/>
            <w:tcBorders>
              <w:top w:val="single" w:sz="4" w:space="0" w:color="auto"/>
              <w:left w:val="single" w:sz="4" w:space="0" w:color="auto"/>
              <w:bottom w:val="single" w:sz="4" w:space="0" w:color="auto"/>
              <w:right w:val="single" w:sz="4" w:space="0" w:color="auto"/>
            </w:tcBorders>
            <w:hideMark/>
          </w:tcPr>
          <w:p w14:paraId="4FBE1B73" w14:textId="77777777" w:rsidR="001A1ABE" w:rsidRPr="00B42B5A" w:rsidRDefault="001A1ABE" w:rsidP="00466EE4">
            <w:pPr>
              <w:rPr>
                <w:rFonts w:ascii="宋体" w:hAnsi="宋体"/>
                <w:b/>
                <w:color w:val="000000"/>
                <w:kern w:val="0"/>
                <w:sz w:val="24"/>
              </w:rPr>
            </w:pPr>
            <w:r w:rsidRPr="00B42B5A">
              <w:rPr>
                <w:rFonts w:ascii="宋体" w:hAnsi="宋体" w:hint="eastAsia"/>
                <w:b/>
                <w:color w:val="000000"/>
                <w:kern w:val="0"/>
                <w:sz w:val="24"/>
              </w:rPr>
              <w:t>发放津贴名称</w:t>
            </w:r>
          </w:p>
        </w:tc>
        <w:tc>
          <w:tcPr>
            <w:tcW w:w="4087" w:type="dxa"/>
            <w:tcBorders>
              <w:top w:val="single" w:sz="4" w:space="0" w:color="auto"/>
              <w:left w:val="single" w:sz="4" w:space="0" w:color="auto"/>
              <w:bottom w:val="single" w:sz="4" w:space="0" w:color="auto"/>
              <w:right w:val="single" w:sz="4" w:space="0" w:color="auto"/>
            </w:tcBorders>
            <w:hideMark/>
          </w:tcPr>
          <w:p w14:paraId="4B2FE225" w14:textId="77777777" w:rsidR="001A1ABE" w:rsidRPr="00B42B5A" w:rsidRDefault="001A1ABE" w:rsidP="00466EE4">
            <w:pPr>
              <w:rPr>
                <w:rFonts w:ascii="宋体" w:hAnsi="宋体"/>
                <w:b/>
                <w:color w:val="000000"/>
                <w:kern w:val="0"/>
                <w:sz w:val="24"/>
              </w:rPr>
            </w:pPr>
            <w:r w:rsidRPr="00B42B5A">
              <w:rPr>
                <w:rFonts w:ascii="宋体" w:hAnsi="宋体" w:hint="eastAsia"/>
                <w:b/>
                <w:color w:val="000000"/>
                <w:kern w:val="0"/>
                <w:sz w:val="24"/>
              </w:rPr>
              <w:t>发放对象或内容</w:t>
            </w:r>
          </w:p>
        </w:tc>
        <w:tc>
          <w:tcPr>
            <w:tcW w:w="2268" w:type="dxa"/>
            <w:tcBorders>
              <w:top w:val="single" w:sz="4" w:space="0" w:color="auto"/>
              <w:left w:val="single" w:sz="4" w:space="0" w:color="auto"/>
              <w:bottom w:val="single" w:sz="4" w:space="0" w:color="auto"/>
              <w:right w:val="single" w:sz="4" w:space="0" w:color="auto"/>
            </w:tcBorders>
            <w:hideMark/>
          </w:tcPr>
          <w:p w14:paraId="07037758" w14:textId="77777777" w:rsidR="001A1ABE" w:rsidRPr="00B42B5A" w:rsidRDefault="001A1ABE" w:rsidP="00466EE4">
            <w:pPr>
              <w:rPr>
                <w:rFonts w:ascii="宋体" w:hAnsi="宋体"/>
                <w:b/>
                <w:color w:val="000000"/>
                <w:kern w:val="0"/>
                <w:sz w:val="24"/>
              </w:rPr>
            </w:pPr>
            <w:r w:rsidRPr="00B42B5A">
              <w:rPr>
                <w:rFonts w:ascii="宋体" w:hAnsi="宋体" w:hint="eastAsia"/>
                <w:b/>
                <w:color w:val="000000"/>
                <w:kern w:val="0"/>
                <w:sz w:val="24"/>
              </w:rPr>
              <w:t>发放标准</w:t>
            </w:r>
          </w:p>
        </w:tc>
      </w:tr>
      <w:tr w:rsidR="001A1ABE" w:rsidRPr="00B42B5A" w14:paraId="3C6565E8"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221BCBFF"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1</w:t>
            </w:r>
          </w:p>
        </w:tc>
        <w:tc>
          <w:tcPr>
            <w:tcW w:w="1984" w:type="dxa"/>
            <w:tcBorders>
              <w:top w:val="single" w:sz="4" w:space="0" w:color="auto"/>
              <w:left w:val="single" w:sz="4" w:space="0" w:color="auto"/>
              <w:bottom w:val="single" w:sz="4" w:space="0" w:color="auto"/>
              <w:right w:val="single" w:sz="4" w:space="0" w:color="auto"/>
            </w:tcBorders>
            <w:hideMark/>
          </w:tcPr>
          <w:p w14:paraId="1F6DC284"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项目评审费</w:t>
            </w:r>
          </w:p>
        </w:tc>
        <w:tc>
          <w:tcPr>
            <w:tcW w:w="4087" w:type="dxa"/>
            <w:tcBorders>
              <w:top w:val="single" w:sz="4" w:space="0" w:color="auto"/>
              <w:left w:val="single" w:sz="4" w:space="0" w:color="auto"/>
              <w:bottom w:val="single" w:sz="4" w:space="0" w:color="auto"/>
              <w:right w:val="single" w:sz="4" w:space="0" w:color="auto"/>
            </w:tcBorders>
            <w:hideMark/>
          </w:tcPr>
          <w:p w14:paraId="50CC035D"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工作日每半天150元，非工作日每半天300元。</w:t>
            </w:r>
          </w:p>
        </w:tc>
        <w:tc>
          <w:tcPr>
            <w:tcW w:w="2268" w:type="dxa"/>
            <w:tcBorders>
              <w:top w:val="single" w:sz="4" w:space="0" w:color="auto"/>
              <w:left w:val="single" w:sz="4" w:space="0" w:color="auto"/>
              <w:bottom w:val="single" w:sz="4" w:space="0" w:color="auto"/>
              <w:right w:val="single" w:sz="4" w:space="0" w:color="auto"/>
            </w:tcBorders>
            <w:hideMark/>
          </w:tcPr>
          <w:p w14:paraId="3DA9F694" w14:textId="77777777" w:rsidR="001A1ABE" w:rsidRPr="00B42B5A" w:rsidRDefault="001A1ABE" w:rsidP="00466EE4">
            <w:pPr>
              <w:rPr>
                <w:rFonts w:ascii="宋体" w:hAnsi="宋体"/>
                <w:b/>
                <w:color w:val="000000"/>
                <w:kern w:val="0"/>
                <w:sz w:val="24"/>
              </w:rPr>
            </w:pPr>
            <w:r w:rsidRPr="00B42B5A">
              <w:rPr>
                <w:rFonts w:ascii="宋体" w:hAnsi="宋体" w:hint="eastAsia"/>
                <w:color w:val="000000"/>
                <w:kern w:val="0"/>
                <w:sz w:val="24"/>
              </w:rPr>
              <w:t>校外人员执行学校文件规定</w:t>
            </w:r>
          </w:p>
        </w:tc>
      </w:tr>
      <w:tr w:rsidR="001A1ABE" w:rsidRPr="00B42B5A" w14:paraId="49CBE520"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19033C77"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2</w:t>
            </w:r>
          </w:p>
        </w:tc>
        <w:tc>
          <w:tcPr>
            <w:tcW w:w="1984" w:type="dxa"/>
            <w:tcBorders>
              <w:top w:val="single" w:sz="4" w:space="0" w:color="auto"/>
              <w:left w:val="single" w:sz="4" w:space="0" w:color="auto"/>
              <w:bottom w:val="single" w:sz="4" w:space="0" w:color="auto"/>
              <w:right w:val="single" w:sz="4" w:space="0" w:color="auto"/>
            </w:tcBorders>
            <w:hideMark/>
          </w:tcPr>
          <w:p w14:paraId="2C336A23"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报告讲座费</w:t>
            </w:r>
          </w:p>
        </w:tc>
        <w:tc>
          <w:tcPr>
            <w:tcW w:w="4087" w:type="dxa"/>
            <w:tcBorders>
              <w:top w:val="single" w:sz="4" w:space="0" w:color="auto"/>
              <w:left w:val="single" w:sz="4" w:space="0" w:color="auto"/>
              <w:bottom w:val="single" w:sz="4" w:space="0" w:color="auto"/>
              <w:right w:val="single" w:sz="4" w:space="0" w:color="auto"/>
            </w:tcBorders>
            <w:hideMark/>
          </w:tcPr>
          <w:p w14:paraId="4B7B9070"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学术讲座300元/次，其他讲座150元/次</w:t>
            </w:r>
          </w:p>
        </w:tc>
        <w:tc>
          <w:tcPr>
            <w:tcW w:w="2268" w:type="dxa"/>
            <w:tcBorders>
              <w:top w:val="single" w:sz="4" w:space="0" w:color="auto"/>
              <w:left w:val="single" w:sz="4" w:space="0" w:color="auto"/>
              <w:bottom w:val="single" w:sz="4" w:space="0" w:color="auto"/>
              <w:right w:val="single" w:sz="4" w:space="0" w:color="auto"/>
            </w:tcBorders>
            <w:hideMark/>
          </w:tcPr>
          <w:p w14:paraId="5E60FCB7" w14:textId="77777777" w:rsidR="001A1ABE" w:rsidRPr="00B42B5A" w:rsidRDefault="001A1ABE" w:rsidP="00466EE4">
            <w:pPr>
              <w:rPr>
                <w:rFonts w:ascii="宋体" w:hAnsi="宋体"/>
                <w:b/>
                <w:color w:val="000000"/>
                <w:kern w:val="0"/>
                <w:sz w:val="24"/>
              </w:rPr>
            </w:pPr>
            <w:r w:rsidRPr="00B42B5A">
              <w:rPr>
                <w:rFonts w:ascii="宋体" w:hAnsi="宋体" w:hint="eastAsia"/>
                <w:color w:val="000000"/>
                <w:kern w:val="0"/>
                <w:sz w:val="24"/>
              </w:rPr>
              <w:t>校外人员执行学校文件规定</w:t>
            </w:r>
          </w:p>
        </w:tc>
      </w:tr>
      <w:tr w:rsidR="001A1ABE" w:rsidRPr="00B42B5A" w14:paraId="1F817C96"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2E21E500"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3</w:t>
            </w:r>
          </w:p>
        </w:tc>
        <w:tc>
          <w:tcPr>
            <w:tcW w:w="1984" w:type="dxa"/>
            <w:tcBorders>
              <w:top w:val="single" w:sz="4" w:space="0" w:color="auto"/>
              <w:left w:val="single" w:sz="4" w:space="0" w:color="auto"/>
              <w:bottom w:val="single" w:sz="4" w:space="0" w:color="auto"/>
              <w:right w:val="single" w:sz="4" w:space="0" w:color="auto"/>
            </w:tcBorders>
            <w:hideMark/>
          </w:tcPr>
          <w:p w14:paraId="655B0BD0"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招生就业招聘津贴</w:t>
            </w:r>
          </w:p>
        </w:tc>
        <w:tc>
          <w:tcPr>
            <w:tcW w:w="4087" w:type="dxa"/>
            <w:tcBorders>
              <w:top w:val="single" w:sz="4" w:space="0" w:color="auto"/>
              <w:left w:val="single" w:sz="4" w:space="0" w:color="auto"/>
              <w:bottom w:val="single" w:sz="4" w:space="0" w:color="auto"/>
              <w:right w:val="single" w:sz="4" w:space="0" w:color="auto"/>
            </w:tcBorders>
            <w:hideMark/>
          </w:tcPr>
          <w:p w14:paraId="70E10A18"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凡学校已发放津贴的，分院原则上不再重复发放。分院层面的招生宣传和管理津贴参照学校相关规定。</w:t>
            </w:r>
          </w:p>
        </w:tc>
        <w:tc>
          <w:tcPr>
            <w:tcW w:w="2268" w:type="dxa"/>
            <w:tcBorders>
              <w:top w:val="single" w:sz="4" w:space="0" w:color="auto"/>
              <w:left w:val="single" w:sz="4" w:space="0" w:color="auto"/>
              <w:bottom w:val="single" w:sz="4" w:space="0" w:color="auto"/>
              <w:right w:val="single" w:sz="4" w:space="0" w:color="auto"/>
            </w:tcBorders>
            <w:hideMark/>
          </w:tcPr>
          <w:p w14:paraId="044D2B44" w14:textId="77777777" w:rsidR="001A1ABE" w:rsidRPr="00B42B5A" w:rsidRDefault="001A1ABE" w:rsidP="00466EE4">
            <w:pPr>
              <w:rPr>
                <w:rFonts w:ascii="宋体" w:hAnsi="宋体"/>
                <w:b/>
                <w:color w:val="000000"/>
                <w:kern w:val="0"/>
                <w:sz w:val="24"/>
              </w:rPr>
            </w:pPr>
            <w:r w:rsidRPr="00B42B5A">
              <w:rPr>
                <w:rFonts w:ascii="宋体" w:hAnsi="宋体" w:hint="eastAsia"/>
                <w:color w:val="000000"/>
                <w:kern w:val="0"/>
                <w:sz w:val="24"/>
              </w:rPr>
              <w:t>执行学校文件规定</w:t>
            </w:r>
          </w:p>
        </w:tc>
      </w:tr>
      <w:tr w:rsidR="001A1ABE" w:rsidRPr="00B42B5A" w14:paraId="18B52ED4"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459558C3"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4</w:t>
            </w:r>
          </w:p>
        </w:tc>
        <w:tc>
          <w:tcPr>
            <w:tcW w:w="1984" w:type="dxa"/>
            <w:tcBorders>
              <w:top w:val="single" w:sz="4" w:space="0" w:color="auto"/>
              <w:left w:val="single" w:sz="4" w:space="0" w:color="auto"/>
              <w:bottom w:val="single" w:sz="4" w:space="0" w:color="auto"/>
              <w:right w:val="single" w:sz="4" w:space="0" w:color="auto"/>
            </w:tcBorders>
            <w:hideMark/>
          </w:tcPr>
          <w:p w14:paraId="0D7B1B9E"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督导费</w:t>
            </w:r>
          </w:p>
        </w:tc>
        <w:tc>
          <w:tcPr>
            <w:tcW w:w="4087" w:type="dxa"/>
            <w:tcBorders>
              <w:top w:val="single" w:sz="4" w:space="0" w:color="auto"/>
              <w:left w:val="single" w:sz="4" w:space="0" w:color="auto"/>
              <w:bottom w:val="single" w:sz="4" w:space="0" w:color="auto"/>
              <w:right w:val="single" w:sz="4" w:space="0" w:color="auto"/>
            </w:tcBorders>
            <w:hideMark/>
          </w:tcPr>
          <w:p w14:paraId="46DF29A8"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学院兼职督导每听一节课按60元标准发放</w:t>
            </w:r>
          </w:p>
        </w:tc>
        <w:tc>
          <w:tcPr>
            <w:tcW w:w="2268" w:type="dxa"/>
            <w:tcBorders>
              <w:top w:val="single" w:sz="4" w:space="0" w:color="auto"/>
              <w:left w:val="single" w:sz="4" w:space="0" w:color="auto"/>
              <w:bottom w:val="single" w:sz="4" w:space="0" w:color="auto"/>
              <w:right w:val="single" w:sz="4" w:space="0" w:color="auto"/>
            </w:tcBorders>
            <w:hideMark/>
          </w:tcPr>
          <w:p w14:paraId="7A4DE0C7" w14:textId="77777777" w:rsidR="001A1ABE" w:rsidRPr="00B42B5A" w:rsidRDefault="001A1ABE" w:rsidP="00466EE4">
            <w:pPr>
              <w:rPr>
                <w:rFonts w:ascii="宋体" w:hAnsi="宋体"/>
                <w:b/>
                <w:color w:val="000000"/>
                <w:kern w:val="0"/>
                <w:sz w:val="24"/>
              </w:rPr>
            </w:pPr>
            <w:r w:rsidRPr="00B42B5A">
              <w:rPr>
                <w:rFonts w:ascii="宋体" w:hAnsi="宋体" w:hint="eastAsia"/>
                <w:color w:val="000000"/>
                <w:kern w:val="0"/>
                <w:sz w:val="24"/>
              </w:rPr>
              <w:t>具体按学院督导管理办法执行</w:t>
            </w:r>
          </w:p>
        </w:tc>
      </w:tr>
      <w:tr w:rsidR="001A1ABE" w:rsidRPr="00B42B5A" w14:paraId="6DBEACAE"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79D22A4B"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5</w:t>
            </w:r>
          </w:p>
        </w:tc>
        <w:tc>
          <w:tcPr>
            <w:tcW w:w="1984" w:type="dxa"/>
            <w:tcBorders>
              <w:top w:val="single" w:sz="4" w:space="0" w:color="auto"/>
              <w:left w:val="single" w:sz="4" w:space="0" w:color="auto"/>
              <w:bottom w:val="single" w:sz="4" w:space="0" w:color="auto"/>
              <w:right w:val="single" w:sz="4" w:space="0" w:color="auto"/>
            </w:tcBorders>
            <w:hideMark/>
          </w:tcPr>
          <w:p w14:paraId="0EAD70B1"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纵向项目劳务费</w:t>
            </w:r>
          </w:p>
        </w:tc>
        <w:tc>
          <w:tcPr>
            <w:tcW w:w="4087" w:type="dxa"/>
            <w:tcBorders>
              <w:top w:val="single" w:sz="4" w:space="0" w:color="auto"/>
              <w:left w:val="single" w:sz="4" w:space="0" w:color="auto"/>
              <w:bottom w:val="single" w:sz="4" w:space="0" w:color="auto"/>
              <w:right w:val="single" w:sz="4" w:space="0" w:color="auto"/>
            </w:tcBorders>
            <w:hideMark/>
          </w:tcPr>
          <w:p w14:paraId="2EC8EA14"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纵向项目教师。</w:t>
            </w:r>
          </w:p>
        </w:tc>
        <w:tc>
          <w:tcPr>
            <w:tcW w:w="2268" w:type="dxa"/>
            <w:tcBorders>
              <w:top w:val="single" w:sz="4" w:space="0" w:color="auto"/>
              <w:left w:val="single" w:sz="4" w:space="0" w:color="auto"/>
              <w:bottom w:val="single" w:sz="4" w:space="0" w:color="auto"/>
              <w:right w:val="single" w:sz="4" w:space="0" w:color="auto"/>
            </w:tcBorders>
            <w:hideMark/>
          </w:tcPr>
          <w:p w14:paraId="6CC8C872" w14:textId="77777777" w:rsidR="001A1ABE" w:rsidRPr="00B42B5A" w:rsidRDefault="001A1ABE" w:rsidP="00466EE4">
            <w:pPr>
              <w:rPr>
                <w:rFonts w:ascii="宋体" w:hAnsi="宋体"/>
                <w:b/>
                <w:color w:val="000000"/>
                <w:kern w:val="0"/>
                <w:sz w:val="24"/>
              </w:rPr>
            </w:pPr>
            <w:r w:rsidRPr="00B42B5A">
              <w:rPr>
                <w:rFonts w:ascii="宋体" w:hAnsi="宋体" w:hint="eastAsia"/>
                <w:color w:val="000000"/>
                <w:kern w:val="0"/>
                <w:sz w:val="24"/>
              </w:rPr>
              <w:t>执行学校文件规定</w:t>
            </w:r>
          </w:p>
        </w:tc>
      </w:tr>
      <w:tr w:rsidR="001A1ABE" w:rsidRPr="00B42B5A" w14:paraId="293B9EFF"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46F3855F"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6</w:t>
            </w:r>
          </w:p>
        </w:tc>
        <w:tc>
          <w:tcPr>
            <w:tcW w:w="1984" w:type="dxa"/>
            <w:tcBorders>
              <w:top w:val="single" w:sz="4" w:space="0" w:color="auto"/>
              <w:left w:val="single" w:sz="4" w:space="0" w:color="auto"/>
              <w:bottom w:val="single" w:sz="4" w:space="0" w:color="auto"/>
              <w:right w:val="single" w:sz="4" w:space="0" w:color="auto"/>
            </w:tcBorders>
            <w:hideMark/>
          </w:tcPr>
          <w:p w14:paraId="07507897"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横向项目劳务费</w:t>
            </w:r>
          </w:p>
        </w:tc>
        <w:tc>
          <w:tcPr>
            <w:tcW w:w="4087" w:type="dxa"/>
            <w:tcBorders>
              <w:top w:val="single" w:sz="4" w:space="0" w:color="auto"/>
              <w:left w:val="single" w:sz="4" w:space="0" w:color="auto"/>
              <w:bottom w:val="single" w:sz="4" w:space="0" w:color="auto"/>
              <w:right w:val="single" w:sz="4" w:space="0" w:color="auto"/>
            </w:tcBorders>
            <w:hideMark/>
          </w:tcPr>
          <w:p w14:paraId="352EDBA0"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横向项目教师。</w:t>
            </w:r>
          </w:p>
        </w:tc>
        <w:tc>
          <w:tcPr>
            <w:tcW w:w="2268" w:type="dxa"/>
            <w:tcBorders>
              <w:top w:val="single" w:sz="4" w:space="0" w:color="auto"/>
              <w:left w:val="single" w:sz="4" w:space="0" w:color="auto"/>
              <w:bottom w:val="single" w:sz="4" w:space="0" w:color="auto"/>
              <w:right w:val="single" w:sz="4" w:space="0" w:color="auto"/>
            </w:tcBorders>
            <w:hideMark/>
          </w:tcPr>
          <w:p w14:paraId="61AC4764" w14:textId="77777777" w:rsidR="001A1ABE" w:rsidRPr="00B42B5A" w:rsidRDefault="001A1ABE" w:rsidP="00466EE4">
            <w:pPr>
              <w:rPr>
                <w:rFonts w:ascii="宋体" w:hAnsi="宋体"/>
                <w:b/>
                <w:color w:val="000000"/>
                <w:kern w:val="0"/>
                <w:sz w:val="24"/>
              </w:rPr>
            </w:pPr>
            <w:r w:rsidRPr="00B42B5A">
              <w:rPr>
                <w:rFonts w:ascii="宋体" w:hAnsi="宋体" w:hint="eastAsia"/>
                <w:color w:val="000000"/>
                <w:kern w:val="0"/>
                <w:sz w:val="24"/>
              </w:rPr>
              <w:t>执行学校文件规定</w:t>
            </w:r>
          </w:p>
        </w:tc>
      </w:tr>
      <w:tr w:rsidR="001A1ABE" w:rsidRPr="00B42B5A" w14:paraId="16902988"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6F4F640A"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7</w:t>
            </w:r>
          </w:p>
        </w:tc>
        <w:tc>
          <w:tcPr>
            <w:tcW w:w="1984" w:type="dxa"/>
            <w:tcBorders>
              <w:top w:val="single" w:sz="4" w:space="0" w:color="auto"/>
              <w:left w:val="single" w:sz="4" w:space="0" w:color="auto"/>
              <w:bottom w:val="single" w:sz="4" w:space="0" w:color="auto"/>
              <w:right w:val="single" w:sz="4" w:space="0" w:color="auto"/>
            </w:tcBorders>
            <w:hideMark/>
          </w:tcPr>
          <w:p w14:paraId="53BDD7CE"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行政值班津贴</w:t>
            </w:r>
            <w:r w:rsidRPr="00B42B5A">
              <w:rPr>
                <w:rFonts w:ascii="宋体" w:hAnsi="宋体" w:hint="eastAsia"/>
                <w:color w:val="000000"/>
                <w:kern w:val="0"/>
                <w:sz w:val="24"/>
              </w:rPr>
              <w:lastRenderedPageBreak/>
              <w:t>(本部)</w:t>
            </w:r>
          </w:p>
        </w:tc>
        <w:tc>
          <w:tcPr>
            <w:tcW w:w="4087" w:type="dxa"/>
            <w:tcBorders>
              <w:top w:val="single" w:sz="4" w:space="0" w:color="auto"/>
              <w:left w:val="single" w:sz="4" w:space="0" w:color="auto"/>
              <w:bottom w:val="single" w:sz="4" w:space="0" w:color="auto"/>
              <w:right w:val="single" w:sz="4" w:space="0" w:color="auto"/>
            </w:tcBorders>
            <w:hideMark/>
          </w:tcPr>
          <w:p w14:paraId="350CE390"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lastRenderedPageBreak/>
              <w:t>学院值班教师。</w:t>
            </w:r>
          </w:p>
        </w:tc>
        <w:tc>
          <w:tcPr>
            <w:tcW w:w="2268" w:type="dxa"/>
            <w:tcBorders>
              <w:top w:val="single" w:sz="4" w:space="0" w:color="auto"/>
              <w:left w:val="single" w:sz="4" w:space="0" w:color="auto"/>
              <w:bottom w:val="single" w:sz="4" w:space="0" w:color="auto"/>
              <w:right w:val="single" w:sz="4" w:space="0" w:color="auto"/>
            </w:tcBorders>
            <w:hideMark/>
          </w:tcPr>
          <w:p w14:paraId="4A82CA1A" w14:textId="77777777" w:rsidR="001A1ABE" w:rsidRPr="00B42B5A" w:rsidRDefault="001A1ABE" w:rsidP="00466EE4">
            <w:pPr>
              <w:rPr>
                <w:rFonts w:ascii="宋体" w:hAnsi="宋体"/>
                <w:b/>
                <w:color w:val="000000"/>
                <w:kern w:val="0"/>
                <w:sz w:val="24"/>
              </w:rPr>
            </w:pPr>
            <w:r w:rsidRPr="00B42B5A">
              <w:rPr>
                <w:rFonts w:ascii="宋体" w:hAnsi="宋体" w:hint="eastAsia"/>
                <w:color w:val="000000"/>
                <w:kern w:val="0"/>
                <w:sz w:val="24"/>
              </w:rPr>
              <w:t>30元/班次</w:t>
            </w:r>
          </w:p>
        </w:tc>
      </w:tr>
      <w:tr w:rsidR="001A1ABE" w:rsidRPr="00B42B5A" w14:paraId="5DCB214B"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3395F0F7"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8</w:t>
            </w:r>
          </w:p>
        </w:tc>
        <w:tc>
          <w:tcPr>
            <w:tcW w:w="1984" w:type="dxa"/>
            <w:tcBorders>
              <w:top w:val="single" w:sz="4" w:space="0" w:color="auto"/>
              <w:left w:val="single" w:sz="4" w:space="0" w:color="auto"/>
              <w:bottom w:val="single" w:sz="4" w:space="0" w:color="auto"/>
              <w:right w:val="single" w:sz="4" w:space="0" w:color="auto"/>
            </w:tcBorders>
            <w:hideMark/>
          </w:tcPr>
          <w:p w14:paraId="1A4A142A"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监考津贴</w:t>
            </w:r>
          </w:p>
        </w:tc>
        <w:tc>
          <w:tcPr>
            <w:tcW w:w="4087" w:type="dxa"/>
            <w:tcBorders>
              <w:top w:val="single" w:sz="4" w:space="0" w:color="auto"/>
              <w:left w:val="single" w:sz="4" w:space="0" w:color="auto"/>
              <w:bottom w:val="single" w:sz="4" w:space="0" w:color="auto"/>
              <w:right w:val="single" w:sz="4" w:space="0" w:color="auto"/>
            </w:tcBorders>
            <w:hideMark/>
          </w:tcPr>
          <w:p w14:paraId="26F46055" w14:textId="77777777" w:rsidR="001A1ABE" w:rsidRPr="00B42B5A" w:rsidRDefault="001A1ABE" w:rsidP="00466EE4">
            <w:pPr>
              <w:rPr>
                <w:rFonts w:ascii="宋体" w:hAnsi="宋体"/>
                <w:color w:val="000000"/>
                <w:kern w:val="0"/>
                <w:sz w:val="24"/>
              </w:rPr>
            </w:pPr>
            <w:r w:rsidRPr="007C394A">
              <w:rPr>
                <w:rFonts w:ascii="宋体" w:hAnsi="宋体" w:hint="eastAsia"/>
                <w:color w:val="000000" w:themeColor="text1"/>
                <w:kern w:val="0"/>
                <w:sz w:val="24"/>
              </w:rPr>
              <w:t>工作日监考按</w:t>
            </w:r>
            <w:r w:rsidRPr="007C394A">
              <w:rPr>
                <w:rFonts w:ascii="宋体" w:hAnsi="宋体"/>
                <w:color w:val="000000" w:themeColor="text1"/>
                <w:kern w:val="0"/>
                <w:sz w:val="24"/>
              </w:rPr>
              <w:t>3</w:t>
            </w:r>
            <w:r w:rsidRPr="007C394A">
              <w:rPr>
                <w:rFonts w:ascii="宋体" w:hAnsi="宋体" w:hint="eastAsia"/>
                <w:color w:val="000000" w:themeColor="text1"/>
                <w:kern w:val="0"/>
                <w:sz w:val="24"/>
              </w:rPr>
              <w:t>0元/场发放，</w:t>
            </w:r>
            <w:r w:rsidRPr="005D2049">
              <w:rPr>
                <w:rFonts w:ascii="宋体" w:hAnsi="宋体" w:hint="eastAsia"/>
                <w:color w:val="000000" w:themeColor="text1"/>
                <w:kern w:val="0"/>
                <w:sz w:val="24"/>
              </w:rPr>
              <w:t>非工作日监考按60元/场发放。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2064E4"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按学期发放</w:t>
            </w:r>
          </w:p>
        </w:tc>
      </w:tr>
      <w:tr w:rsidR="001A1ABE" w:rsidRPr="00B42B5A" w14:paraId="37C17B74"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54C9295D"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44BCEF"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非工作日津贴</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C110919"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非工作日参加计划外上级部门布置工作任务的人员。</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96C99D"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100元/天</w:t>
            </w:r>
          </w:p>
        </w:tc>
      </w:tr>
      <w:tr w:rsidR="001A1ABE" w:rsidRPr="00B42B5A" w14:paraId="13830A70"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14A9EECE"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10</w:t>
            </w:r>
          </w:p>
        </w:tc>
        <w:tc>
          <w:tcPr>
            <w:tcW w:w="1984" w:type="dxa"/>
            <w:tcBorders>
              <w:top w:val="single" w:sz="4" w:space="0" w:color="auto"/>
              <w:left w:val="single" w:sz="4" w:space="0" w:color="auto"/>
              <w:bottom w:val="single" w:sz="4" w:space="0" w:color="auto"/>
              <w:right w:val="single" w:sz="4" w:space="0" w:color="auto"/>
            </w:tcBorders>
            <w:hideMark/>
          </w:tcPr>
          <w:p w14:paraId="563B0A42"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外聘兼职教师管理津贴</w:t>
            </w:r>
          </w:p>
        </w:tc>
        <w:tc>
          <w:tcPr>
            <w:tcW w:w="4087" w:type="dxa"/>
            <w:tcBorders>
              <w:top w:val="single" w:sz="4" w:space="0" w:color="auto"/>
              <w:left w:val="single" w:sz="4" w:space="0" w:color="auto"/>
              <w:bottom w:val="single" w:sz="4" w:space="0" w:color="auto"/>
              <w:right w:val="single" w:sz="4" w:space="0" w:color="auto"/>
            </w:tcBorders>
            <w:hideMark/>
          </w:tcPr>
          <w:p w14:paraId="3205735F"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专业、教研室主任按外聘兼职教师数*100元发放，综合办主任、教学秘书、行政秘书管理补贴按学院外聘兼职教师总数*30元发放。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27E4D9"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按学期发放</w:t>
            </w:r>
          </w:p>
        </w:tc>
      </w:tr>
      <w:tr w:rsidR="001A1ABE" w:rsidRPr="00B42B5A" w14:paraId="61A3A819"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2534279B"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11</w:t>
            </w:r>
          </w:p>
        </w:tc>
        <w:tc>
          <w:tcPr>
            <w:tcW w:w="1984" w:type="dxa"/>
            <w:tcBorders>
              <w:top w:val="single" w:sz="4" w:space="0" w:color="auto"/>
              <w:left w:val="single" w:sz="4" w:space="0" w:color="auto"/>
              <w:bottom w:val="single" w:sz="4" w:space="0" w:color="auto"/>
              <w:right w:val="single" w:sz="4" w:space="0" w:color="auto"/>
            </w:tcBorders>
            <w:hideMark/>
          </w:tcPr>
          <w:p w14:paraId="5CE032A2"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毕业论文指导费</w:t>
            </w:r>
          </w:p>
        </w:tc>
        <w:tc>
          <w:tcPr>
            <w:tcW w:w="4087" w:type="dxa"/>
            <w:tcBorders>
              <w:top w:val="single" w:sz="4" w:space="0" w:color="auto"/>
              <w:left w:val="single" w:sz="4" w:space="0" w:color="auto"/>
              <w:bottom w:val="single" w:sz="4" w:space="0" w:color="auto"/>
              <w:right w:val="single" w:sz="4" w:space="0" w:color="auto"/>
            </w:tcBorders>
            <w:hideMark/>
          </w:tcPr>
          <w:p w14:paraId="20035C14"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毕业设论文指导教师，100元/份。</w:t>
            </w:r>
          </w:p>
          <w:p w14:paraId="3BF01BF8" w14:textId="77777777" w:rsidR="001A1ABE" w:rsidRPr="00B42B5A" w:rsidRDefault="001A1ABE" w:rsidP="00466EE4">
            <w:pPr>
              <w:rPr>
                <w:rFonts w:ascii="宋体" w:hAnsi="宋体"/>
                <w:color w:val="000000"/>
                <w:kern w:val="0"/>
                <w:sz w:val="24"/>
              </w:rPr>
            </w:pPr>
            <w:proofErr w:type="gramStart"/>
            <w:r w:rsidRPr="00B42B5A">
              <w:rPr>
                <w:rFonts w:ascii="宋体" w:hAnsi="宋体" w:hint="eastAsia"/>
                <w:color w:val="000000" w:themeColor="text1"/>
                <w:kern w:val="0"/>
                <w:sz w:val="24"/>
              </w:rPr>
              <w:t>社招班</w:t>
            </w:r>
            <w:proofErr w:type="gramEnd"/>
            <w:r w:rsidRPr="00B42B5A">
              <w:rPr>
                <w:rFonts w:ascii="宋体" w:hAnsi="宋体" w:hint="eastAsia"/>
                <w:color w:val="000000" w:themeColor="text1"/>
                <w:kern w:val="0"/>
                <w:sz w:val="24"/>
              </w:rPr>
              <w:t>减半计发。</w:t>
            </w:r>
          </w:p>
        </w:tc>
        <w:tc>
          <w:tcPr>
            <w:tcW w:w="2268" w:type="dxa"/>
            <w:tcBorders>
              <w:top w:val="single" w:sz="4" w:space="0" w:color="auto"/>
              <w:left w:val="single" w:sz="4" w:space="0" w:color="auto"/>
              <w:bottom w:val="single" w:sz="4" w:space="0" w:color="auto"/>
              <w:right w:val="single" w:sz="4" w:space="0" w:color="auto"/>
            </w:tcBorders>
            <w:hideMark/>
          </w:tcPr>
          <w:p w14:paraId="056DD57C" w14:textId="77777777" w:rsidR="001A1ABE" w:rsidRPr="00B42B5A" w:rsidRDefault="001A1ABE" w:rsidP="00466EE4">
            <w:pPr>
              <w:rPr>
                <w:rFonts w:ascii="宋体" w:hAnsi="宋体"/>
                <w:b/>
                <w:color w:val="000000"/>
                <w:kern w:val="0"/>
                <w:sz w:val="24"/>
              </w:rPr>
            </w:pPr>
            <w:r w:rsidRPr="00B42B5A">
              <w:rPr>
                <w:rFonts w:ascii="宋体" w:hAnsi="宋体" w:hint="eastAsia"/>
                <w:color w:val="000000"/>
                <w:kern w:val="0"/>
                <w:sz w:val="24"/>
              </w:rPr>
              <w:t>按学期发放</w:t>
            </w:r>
          </w:p>
        </w:tc>
      </w:tr>
      <w:tr w:rsidR="001A1ABE" w:rsidRPr="00B42B5A" w14:paraId="51DB56D6"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5E74ADCF"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3CB92A" w14:textId="77777777" w:rsidR="001A1ABE" w:rsidRPr="00B42B5A" w:rsidRDefault="001A1ABE" w:rsidP="00466EE4">
            <w:pPr>
              <w:rPr>
                <w:rFonts w:ascii="宋体" w:hAnsi="宋体"/>
                <w:kern w:val="0"/>
                <w:sz w:val="24"/>
              </w:rPr>
            </w:pPr>
            <w:r w:rsidRPr="00B42B5A">
              <w:rPr>
                <w:rFonts w:ascii="宋体" w:hAnsi="宋体" w:hint="eastAsia"/>
                <w:kern w:val="0"/>
                <w:sz w:val="24"/>
              </w:rPr>
              <w:t>实习指导津贴</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D98475D" w14:textId="77777777" w:rsidR="001A1ABE" w:rsidRPr="00B42B5A" w:rsidRDefault="001A1ABE" w:rsidP="00466EE4">
            <w:pPr>
              <w:rPr>
                <w:rFonts w:ascii="宋体" w:hAnsi="宋体"/>
                <w:kern w:val="0"/>
                <w:sz w:val="24"/>
              </w:rPr>
            </w:pPr>
            <w:r w:rsidRPr="00B42B5A">
              <w:rPr>
                <w:rFonts w:ascii="宋体" w:hAnsi="宋体" w:hint="eastAsia"/>
                <w:kern w:val="0"/>
                <w:sz w:val="24"/>
              </w:rPr>
              <w:t>主要发放给学生毕业实习指导教师。按20元/生计发，根据实习指导工作考核办法发放。</w:t>
            </w:r>
            <w:proofErr w:type="gramStart"/>
            <w:r w:rsidRPr="00B42B5A">
              <w:rPr>
                <w:rFonts w:ascii="宋体" w:hAnsi="宋体" w:hint="eastAsia"/>
                <w:color w:val="000000" w:themeColor="text1"/>
                <w:kern w:val="0"/>
                <w:sz w:val="24"/>
              </w:rPr>
              <w:t>社招班</w:t>
            </w:r>
            <w:proofErr w:type="gramEnd"/>
            <w:r w:rsidRPr="00B42B5A">
              <w:rPr>
                <w:rFonts w:ascii="宋体" w:hAnsi="宋体" w:hint="eastAsia"/>
                <w:color w:val="000000" w:themeColor="text1"/>
                <w:kern w:val="0"/>
                <w:sz w:val="24"/>
              </w:rPr>
              <w:t>减半计发。</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F6A316" w14:textId="77777777" w:rsidR="001A1ABE" w:rsidRPr="00B42B5A" w:rsidRDefault="001A1ABE" w:rsidP="00466EE4">
            <w:pPr>
              <w:rPr>
                <w:rFonts w:ascii="宋体" w:hAnsi="宋体"/>
                <w:b/>
                <w:color w:val="000000"/>
                <w:kern w:val="0"/>
                <w:sz w:val="24"/>
              </w:rPr>
            </w:pPr>
            <w:r w:rsidRPr="00B42B5A">
              <w:rPr>
                <w:rFonts w:ascii="宋体" w:hAnsi="宋体" w:hint="eastAsia"/>
                <w:color w:val="000000"/>
                <w:kern w:val="0"/>
                <w:sz w:val="24"/>
              </w:rPr>
              <w:t>按学期发放</w:t>
            </w:r>
          </w:p>
        </w:tc>
      </w:tr>
      <w:tr w:rsidR="001A1ABE" w:rsidRPr="00B42B5A" w14:paraId="4B6E69AE"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669F3365"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13</w:t>
            </w:r>
          </w:p>
        </w:tc>
        <w:tc>
          <w:tcPr>
            <w:tcW w:w="1984" w:type="dxa"/>
            <w:tcBorders>
              <w:top w:val="single" w:sz="4" w:space="0" w:color="auto"/>
              <w:left w:val="single" w:sz="4" w:space="0" w:color="auto"/>
              <w:bottom w:val="single" w:sz="4" w:space="0" w:color="auto"/>
              <w:right w:val="single" w:sz="4" w:space="0" w:color="auto"/>
            </w:tcBorders>
            <w:hideMark/>
          </w:tcPr>
          <w:p w14:paraId="048399DD" w14:textId="77777777" w:rsidR="001A1ABE" w:rsidRPr="00B42B5A" w:rsidRDefault="001A1ABE" w:rsidP="00466EE4">
            <w:pPr>
              <w:rPr>
                <w:rFonts w:ascii="宋体" w:hAnsi="宋体"/>
                <w:kern w:val="0"/>
                <w:sz w:val="24"/>
              </w:rPr>
            </w:pPr>
            <w:r w:rsidRPr="00B42B5A">
              <w:rPr>
                <w:rFonts w:ascii="宋体" w:hAnsi="宋体" w:hint="eastAsia"/>
                <w:kern w:val="0"/>
                <w:sz w:val="24"/>
              </w:rPr>
              <w:t>学徒</w:t>
            </w:r>
            <w:proofErr w:type="gramStart"/>
            <w:r w:rsidRPr="00B42B5A">
              <w:rPr>
                <w:rFonts w:ascii="宋体" w:hAnsi="宋体" w:hint="eastAsia"/>
                <w:kern w:val="0"/>
                <w:sz w:val="24"/>
              </w:rPr>
              <w:t>制联系</w:t>
            </w:r>
            <w:proofErr w:type="gramEnd"/>
            <w:r w:rsidRPr="00B42B5A">
              <w:rPr>
                <w:rFonts w:ascii="宋体" w:hAnsi="宋体" w:hint="eastAsia"/>
                <w:kern w:val="0"/>
                <w:sz w:val="24"/>
              </w:rPr>
              <w:t>指导教师津贴</w:t>
            </w:r>
          </w:p>
        </w:tc>
        <w:tc>
          <w:tcPr>
            <w:tcW w:w="4087" w:type="dxa"/>
            <w:tcBorders>
              <w:top w:val="single" w:sz="4" w:space="0" w:color="auto"/>
              <w:left w:val="single" w:sz="4" w:space="0" w:color="auto"/>
              <w:bottom w:val="single" w:sz="4" w:space="0" w:color="auto"/>
              <w:right w:val="single" w:sz="4" w:space="0" w:color="auto"/>
            </w:tcBorders>
            <w:hideMark/>
          </w:tcPr>
          <w:p w14:paraId="47B2638A" w14:textId="77777777" w:rsidR="001A1ABE" w:rsidRPr="00B42B5A" w:rsidRDefault="001A1ABE" w:rsidP="00466EE4">
            <w:pPr>
              <w:rPr>
                <w:rFonts w:ascii="宋体" w:hAnsi="宋体"/>
                <w:kern w:val="0"/>
                <w:sz w:val="24"/>
              </w:rPr>
            </w:pPr>
            <w:r w:rsidRPr="00B42B5A">
              <w:rPr>
                <w:rFonts w:ascii="宋体" w:hAnsi="宋体" w:hint="eastAsia"/>
                <w:kern w:val="0"/>
                <w:sz w:val="24"/>
              </w:rPr>
              <w:t>主要发放给学徒</w:t>
            </w:r>
            <w:proofErr w:type="gramStart"/>
            <w:r w:rsidRPr="00B42B5A">
              <w:rPr>
                <w:rFonts w:ascii="宋体" w:hAnsi="宋体" w:hint="eastAsia"/>
                <w:kern w:val="0"/>
                <w:sz w:val="24"/>
              </w:rPr>
              <w:t>制联系</w:t>
            </w:r>
            <w:proofErr w:type="gramEnd"/>
            <w:r w:rsidRPr="00B42B5A">
              <w:rPr>
                <w:rFonts w:ascii="宋体" w:hAnsi="宋体" w:hint="eastAsia"/>
                <w:kern w:val="0"/>
                <w:sz w:val="24"/>
              </w:rPr>
              <w:t>指导教师。</w:t>
            </w:r>
            <w:r w:rsidRPr="00B42B5A">
              <w:rPr>
                <w:rFonts w:ascii="宋体" w:hAnsi="宋体" w:hint="eastAsia"/>
                <w:color w:val="000000" w:themeColor="text1"/>
                <w:kern w:val="0"/>
                <w:sz w:val="24"/>
              </w:rPr>
              <w:t>按学校下拨情况，经学院研究后发放。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A17E13"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按学期发放</w:t>
            </w:r>
          </w:p>
        </w:tc>
      </w:tr>
      <w:tr w:rsidR="001A1ABE" w:rsidRPr="00B42B5A" w14:paraId="4A26BCDC"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65D91CB0" w14:textId="77777777" w:rsidR="001A1ABE" w:rsidRPr="00B42B5A" w:rsidRDefault="001A1ABE" w:rsidP="00466EE4">
            <w:pPr>
              <w:rPr>
                <w:rFonts w:ascii="宋体" w:hAnsi="宋体"/>
                <w:color w:val="000000" w:themeColor="text1"/>
                <w:kern w:val="0"/>
                <w:sz w:val="24"/>
              </w:rPr>
            </w:pPr>
            <w:r w:rsidRPr="00B42B5A">
              <w:rPr>
                <w:rFonts w:ascii="宋体" w:hAnsi="宋体" w:hint="eastAsia"/>
                <w:color w:val="000000" w:themeColor="text1"/>
                <w:kern w:val="0"/>
                <w:sz w:val="24"/>
              </w:rPr>
              <w:t>14</w:t>
            </w:r>
          </w:p>
        </w:tc>
        <w:tc>
          <w:tcPr>
            <w:tcW w:w="1984" w:type="dxa"/>
            <w:tcBorders>
              <w:top w:val="single" w:sz="4" w:space="0" w:color="auto"/>
              <w:left w:val="single" w:sz="4" w:space="0" w:color="auto"/>
              <w:bottom w:val="single" w:sz="4" w:space="0" w:color="auto"/>
              <w:right w:val="single" w:sz="4" w:space="0" w:color="auto"/>
            </w:tcBorders>
            <w:hideMark/>
          </w:tcPr>
          <w:p w14:paraId="552E7C07" w14:textId="77777777" w:rsidR="001A1ABE" w:rsidRPr="00B42B5A" w:rsidRDefault="001A1ABE" w:rsidP="00466EE4">
            <w:pPr>
              <w:rPr>
                <w:rFonts w:ascii="宋体" w:hAnsi="宋体"/>
                <w:color w:val="000000" w:themeColor="text1"/>
                <w:kern w:val="0"/>
                <w:sz w:val="24"/>
              </w:rPr>
            </w:pPr>
            <w:r w:rsidRPr="00B42B5A">
              <w:rPr>
                <w:rFonts w:ascii="宋体" w:hAnsi="宋体" w:hint="eastAsia"/>
                <w:color w:val="000000" w:themeColor="text1"/>
                <w:kern w:val="0"/>
                <w:sz w:val="24"/>
              </w:rPr>
              <w:t>平安校园和</w:t>
            </w:r>
            <w:proofErr w:type="gramStart"/>
            <w:r w:rsidRPr="00B42B5A">
              <w:rPr>
                <w:rFonts w:ascii="宋体" w:hAnsi="宋体" w:hint="eastAsia"/>
                <w:color w:val="000000" w:themeColor="text1"/>
                <w:kern w:val="0"/>
                <w:sz w:val="24"/>
              </w:rPr>
              <w:t>综治</w:t>
            </w:r>
            <w:proofErr w:type="gramEnd"/>
            <w:r w:rsidRPr="00B42B5A">
              <w:rPr>
                <w:rFonts w:ascii="宋体" w:hAnsi="宋体" w:hint="eastAsia"/>
                <w:color w:val="000000" w:themeColor="text1"/>
                <w:kern w:val="0"/>
                <w:sz w:val="24"/>
              </w:rPr>
              <w:t>工作专项津贴</w:t>
            </w:r>
          </w:p>
        </w:tc>
        <w:tc>
          <w:tcPr>
            <w:tcW w:w="4087" w:type="dxa"/>
            <w:tcBorders>
              <w:top w:val="single" w:sz="4" w:space="0" w:color="auto"/>
              <w:left w:val="single" w:sz="4" w:space="0" w:color="auto"/>
              <w:bottom w:val="single" w:sz="4" w:space="0" w:color="auto"/>
              <w:right w:val="single" w:sz="4" w:space="0" w:color="auto"/>
            </w:tcBorders>
            <w:hideMark/>
          </w:tcPr>
          <w:p w14:paraId="73590E8D" w14:textId="77777777" w:rsidR="001A1ABE" w:rsidRPr="00B42B5A" w:rsidRDefault="001A1ABE" w:rsidP="00466EE4">
            <w:pPr>
              <w:rPr>
                <w:rFonts w:ascii="宋体" w:hAnsi="宋体"/>
                <w:color w:val="000000" w:themeColor="text1"/>
                <w:kern w:val="0"/>
                <w:sz w:val="24"/>
              </w:rPr>
            </w:pPr>
            <w:r w:rsidRPr="00B42B5A">
              <w:rPr>
                <w:rFonts w:ascii="宋体" w:hAnsi="宋体" w:hint="eastAsia"/>
                <w:color w:val="000000" w:themeColor="text1"/>
                <w:kern w:val="0"/>
                <w:sz w:val="24"/>
              </w:rPr>
              <w:t>按学校考核下拨金额，提取50%给主要负责此项工作的人员，30%给工作相关班主任，20%给其他人员发放。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903AA6" w14:textId="77777777" w:rsidR="001A1ABE" w:rsidRPr="00B42B5A" w:rsidRDefault="001A1ABE" w:rsidP="00466EE4">
            <w:pPr>
              <w:rPr>
                <w:rFonts w:ascii="宋体" w:hAnsi="宋体"/>
                <w:color w:val="000000" w:themeColor="text1"/>
                <w:kern w:val="0"/>
                <w:sz w:val="24"/>
              </w:rPr>
            </w:pPr>
            <w:r w:rsidRPr="00B42B5A">
              <w:rPr>
                <w:rFonts w:ascii="宋体" w:hAnsi="宋体" w:hint="eastAsia"/>
                <w:color w:val="000000" w:themeColor="text1"/>
                <w:kern w:val="0"/>
                <w:sz w:val="24"/>
              </w:rPr>
              <w:t>年度考核后发放</w:t>
            </w:r>
          </w:p>
        </w:tc>
      </w:tr>
      <w:tr w:rsidR="001A1ABE" w:rsidRPr="00B42B5A" w14:paraId="75DACE6B" w14:textId="77777777" w:rsidTr="00466EE4">
        <w:trPr>
          <w:jc w:val="center"/>
        </w:trPr>
        <w:tc>
          <w:tcPr>
            <w:tcW w:w="728" w:type="dxa"/>
            <w:tcBorders>
              <w:top w:val="single" w:sz="4" w:space="0" w:color="auto"/>
              <w:left w:val="single" w:sz="4" w:space="0" w:color="auto"/>
              <w:bottom w:val="single" w:sz="4" w:space="0" w:color="auto"/>
              <w:right w:val="single" w:sz="4" w:space="0" w:color="auto"/>
            </w:tcBorders>
            <w:hideMark/>
          </w:tcPr>
          <w:p w14:paraId="4B28137F"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15</w:t>
            </w:r>
          </w:p>
        </w:tc>
        <w:tc>
          <w:tcPr>
            <w:tcW w:w="1984" w:type="dxa"/>
            <w:tcBorders>
              <w:top w:val="single" w:sz="4" w:space="0" w:color="auto"/>
              <w:left w:val="single" w:sz="4" w:space="0" w:color="auto"/>
              <w:bottom w:val="single" w:sz="4" w:space="0" w:color="auto"/>
              <w:right w:val="single" w:sz="4" w:space="0" w:color="auto"/>
            </w:tcBorders>
            <w:hideMark/>
          </w:tcPr>
          <w:p w14:paraId="5B80C53A"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其他事项津贴</w:t>
            </w:r>
          </w:p>
        </w:tc>
        <w:tc>
          <w:tcPr>
            <w:tcW w:w="4087" w:type="dxa"/>
            <w:tcBorders>
              <w:top w:val="single" w:sz="4" w:space="0" w:color="auto"/>
              <w:left w:val="single" w:sz="4" w:space="0" w:color="auto"/>
              <w:bottom w:val="single" w:sz="4" w:space="0" w:color="auto"/>
              <w:right w:val="single" w:sz="4" w:space="0" w:color="auto"/>
            </w:tcBorders>
            <w:hideMark/>
          </w:tcPr>
          <w:p w14:paraId="761B36F5"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为学院发展、品牌提升、工作推进等付出了辛勤的努力，效果良好，按任务项目大小难易分6档发放，每项最高不超过600元。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183CA2" w14:textId="77777777" w:rsidR="001A1ABE" w:rsidRPr="00B42B5A" w:rsidRDefault="001A1ABE" w:rsidP="00466EE4">
            <w:pPr>
              <w:rPr>
                <w:rFonts w:ascii="宋体" w:hAnsi="宋体"/>
                <w:color w:val="000000"/>
                <w:kern w:val="0"/>
                <w:sz w:val="24"/>
              </w:rPr>
            </w:pPr>
            <w:r w:rsidRPr="00B42B5A">
              <w:rPr>
                <w:rFonts w:ascii="宋体" w:hAnsi="宋体" w:hint="eastAsia"/>
                <w:color w:val="000000"/>
                <w:kern w:val="0"/>
                <w:sz w:val="24"/>
              </w:rPr>
              <w:t>一档</w:t>
            </w:r>
            <w:r w:rsidRPr="00B42B5A">
              <w:rPr>
                <w:rFonts w:ascii="宋体" w:hAnsi="宋体" w:hint="eastAsia"/>
                <w:kern w:val="0"/>
                <w:sz w:val="24"/>
              </w:rPr>
              <w:t>150</w:t>
            </w:r>
            <w:r w:rsidRPr="00B42B5A">
              <w:rPr>
                <w:rFonts w:ascii="宋体" w:hAnsi="宋体" w:hint="eastAsia"/>
                <w:color w:val="000000"/>
                <w:kern w:val="0"/>
                <w:sz w:val="24"/>
              </w:rPr>
              <w:t>元，二档200元，三档300元，四档400元，五档500元，六档600元</w:t>
            </w:r>
          </w:p>
        </w:tc>
      </w:tr>
    </w:tbl>
    <w:p w14:paraId="662DC838" w14:textId="77777777" w:rsidR="001A1ABE" w:rsidRPr="00B42B5A" w:rsidRDefault="001A1ABE" w:rsidP="001A1ABE">
      <w:pPr>
        <w:ind w:firstLine="482"/>
        <w:rPr>
          <w:rFonts w:ascii="宋体" w:hAnsi="宋体"/>
          <w:b/>
          <w:bCs/>
          <w:color w:val="000000"/>
          <w:kern w:val="0"/>
          <w:sz w:val="24"/>
        </w:rPr>
      </w:pPr>
      <w:r w:rsidRPr="00B42B5A">
        <w:rPr>
          <w:rFonts w:ascii="宋体" w:hAnsi="宋体" w:hint="eastAsia"/>
          <w:b/>
          <w:bCs/>
          <w:color w:val="000000"/>
          <w:kern w:val="0"/>
          <w:sz w:val="24"/>
        </w:rPr>
        <w:t>五、其他</w:t>
      </w:r>
    </w:p>
    <w:p w14:paraId="0566F52C" w14:textId="77777777" w:rsidR="001A1ABE" w:rsidRPr="00B42B5A" w:rsidRDefault="001A1ABE" w:rsidP="001A1ABE">
      <w:pPr>
        <w:ind w:firstLine="480"/>
        <w:rPr>
          <w:rFonts w:ascii="宋体" w:hAnsi="宋体"/>
          <w:color w:val="000000"/>
          <w:kern w:val="0"/>
          <w:sz w:val="24"/>
        </w:rPr>
      </w:pPr>
      <w:r w:rsidRPr="00B42B5A">
        <w:rPr>
          <w:rFonts w:ascii="宋体" w:hAnsi="宋体" w:hint="eastAsia"/>
          <w:color w:val="000000"/>
          <w:kern w:val="0"/>
          <w:sz w:val="24"/>
        </w:rPr>
        <w:t>1、本实施办法自学院教职工代表大会通过，报学校人事处备案后实施。</w:t>
      </w:r>
    </w:p>
    <w:p w14:paraId="59D850E1" w14:textId="77777777" w:rsidR="001A1ABE" w:rsidRPr="00B42B5A" w:rsidRDefault="001A1ABE" w:rsidP="001A1ABE">
      <w:pPr>
        <w:ind w:firstLine="480"/>
        <w:rPr>
          <w:rFonts w:ascii="宋体" w:hAnsi="宋体"/>
          <w:color w:val="000000"/>
          <w:kern w:val="0"/>
          <w:sz w:val="24"/>
        </w:rPr>
      </w:pPr>
      <w:r w:rsidRPr="00B42B5A">
        <w:rPr>
          <w:rFonts w:ascii="宋体" w:hAnsi="宋体" w:hint="eastAsia"/>
          <w:color w:val="000000"/>
          <w:kern w:val="0"/>
          <w:sz w:val="24"/>
        </w:rPr>
        <w:t>2、本办法未尽事宜按学校、学院相关规定执行。本实施办法需要修订时，由学院党总支委员会讨论决定。</w:t>
      </w:r>
    </w:p>
    <w:p w14:paraId="5AA3B4E8" w14:textId="77777777" w:rsidR="001A1ABE" w:rsidRPr="00B42B5A" w:rsidRDefault="001A1ABE" w:rsidP="001A1ABE">
      <w:pPr>
        <w:ind w:firstLine="480"/>
        <w:rPr>
          <w:rFonts w:ascii="宋体" w:hAnsi="宋体"/>
          <w:color w:val="000000"/>
          <w:kern w:val="0"/>
          <w:sz w:val="24"/>
        </w:rPr>
      </w:pPr>
      <w:r w:rsidRPr="00B42B5A">
        <w:rPr>
          <w:rFonts w:ascii="宋体" w:hAnsi="宋体" w:hint="eastAsia"/>
          <w:color w:val="000000"/>
          <w:kern w:val="0"/>
          <w:sz w:val="24"/>
        </w:rPr>
        <w:t>3、本实施办法由电子信息学院负责解释。</w:t>
      </w:r>
    </w:p>
    <w:p w14:paraId="55601B12" w14:textId="77777777" w:rsidR="001A1ABE" w:rsidRPr="00B42B5A" w:rsidRDefault="001A1ABE" w:rsidP="001A1ABE">
      <w:pPr>
        <w:jc w:val="right"/>
        <w:rPr>
          <w:rFonts w:ascii="宋体" w:hAnsi="宋体"/>
          <w:color w:val="000000"/>
          <w:kern w:val="0"/>
          <w:sz w:val="24"/>
        </w:rPr>
      </w:pPr>
      <w:r w:rsidRPr="00B42B5A">
        <w:rPr>
          <w:rFonts w:ascii="宋体" w:hAnsi="宋体" w:hint="eastAsia"/>
          <w:color w:val="000000"/>
          <w:kern w:val="0"/>
          <w:sz w:val="24"/>
        </w:rPr>
        <w:t xml:space="preserve">                                                      </w:t>
      </w:r>
    </w:p>
    <w:p w14:paraId="62FB65DE" w14:textId="77777777" w:rsidR="001A1ABE" w:rsidRPr="00B42B5A" w:rsidRDefault="001A1ABE" w:rsidP="001A1ABE">
      <w:pPr>
        <w:rPr>
          <w:rFonts w:ascii="宋体" w:hAnsi="宋体"/>
          <w:b/>
          <w:color w:val="000000"/>
          <w:kern w:val="0"/>
          <w:sz w:val="28"/>
          <w:szCs w:val="28"/>
        </w:rPr>
      </w:pPr>
      <w:r w:rsidRPr="00B42B5A">
        <w:rPr>
          <w:rFonts w:ascii="宋体" w:hAnsi="宋体" w:hint="eastAsia"/>
          <w:b/>
          <w:bCs/>
          <w:color w:val="000000"/>
          <w:kern w:val="0"/>
          <w:sz w:val="24"/>
        </w:rPr>
        <w:t xml:space="preserve">附表1：    </w:t>
      </w:r>
      <w:r w:rsidRPr="00B42B5A">
        <w:rPr>
          <w:rFonts w:ascii="宋体" w:hAnsi="宋体" w:hint="eastAsia"/>
          <w:color w:val="000000"/>
          <w:kern w:val="0"/>
          <w:sz w:val="24"/>
        </w:rPr>
        <w:t xml:space="preserve"> </w:t>
      </w:r>
      <w:r>
        <w:rPr>
          <w:rFonts w:ascii="宋体" w:hAnsi="宋体"/>
          <w:color w:val="000000"/>
          <w:kern w:val="0"/>
          <w:sz w:val="24"/>
        </w:rPr>
        <w:t xml:space="preserve">  </w:t>
      </w:r>
      <w:r w:rsidRPr="00B42B5A">
        <w:rPr>
          <w:rFonts w:ascii="宋体" w:hAnsi="宋体" w:hint="eastAsia"/>
          <w:b/>
          <w:color w:val="000000"/>
          <w:kern w:val="0"/>
          <w:sz w:val="28"/>
          <w:szCs w:val="28"/>
        </w:rPr>
        <w:t>电子信息学院相关成果类项目奖励分配表</w:t>
      </w:r>
    </w:p>
    <w:p w14:paraId="617FD7CE" w14:textId="74B2620E" w:rsidR="001A1ABE" w:rsidRPr="00B42B5A" w:rsidRDefault="001A1ABE" w:rsidP="001A1ABE">
      <w:pPr>
        <w:tabs>
          <w:tab w:val="left" w:pos="2745"/>
        </w:tabs>
        <w:jc w:val="left"/>
        <w:rPr>
          <w:rFonts w:ascii="宋体" w:hAnsi="宋体"/>
          <w:color w:val="000000"/>
          <w:kern w:val="0"/>
          <w:sz w:val="24"/>
          <w:szCs w:val="28"/>
        </w:rPr>
      </w:pPr>
      <w:r w:rsidRPr="00B42B5A">
        <w:rPr>
          <w:rFonts w:ascii="宋体" w:hAnsi="宋体" w:hint="eastAsia"/>
          <w:color w:val="000000"/>
          <w:kern w:val="0"/>
          <w:sz w:val="24"/>
          <w:szCs w:val="28"/>
        </w:rPr>
        <w:t xml:space="preserve">所属年度：                               填表时间：  </w:t>
      </w:r>
      <w:r w:rsidR="00D57EDF">
        <w:rPr>
          <w:rFonts w:ascii="宋体" w:hAnsi="宋体"/>
          <w:color w:val="000000"/>
          <w:kern w:val="0"/>
          <w:sz w:val="24"/>
          <w:szCs w:val="28"/>
        </w:rPr>
        <w:t xml:space="preserve">  </w:t>
      </w:r>
      <w:r w:rsidRPr="00B42B5A">
        <w:rPr>
          <w:rFonts w:ascii="宋体" w:hAnsi="宋体" w:hint="eastAsia"/>
          <w:color w:val="000000"/>
          <w:kern w:val="0"/>
          <w:sz w:val="24"/>
          <w:szCs w:val="28"/>
        </w:rPr>
        <w:t xml:space="preserve">  年 </w:t>
      </w:r>
      <w:r w:rsidR="00D57EDF">
        <w:rPr>
          <w:rFonts w:ascii="宋体" w:hAnsi="宋体"/>
          <w:color w:val="000000"/>
          <w:kern w:val="0"/>
          <w:sz w:val="24"/>
          <w:szCs w:val="28"/>
        </w:rPr>
        <w:t xml:space="preserve"> </w:t>
      </w:r>
      <w:r w:rsidRPr="00B42B5A">
        <w:rPr>
          <w:rFonts w:ascii="宋体" w:hAnsi="宋体" w:hint="eastAsia"/>
          <w:color w:val="000000"/>
          <w:kern w:val="0"/>
          <w:sz w:val="24"/>
          <w:szCs w:val="28"/>
        </w:rPr>
        <w:t xml:space="preserve"> 月 </w:t>
      </w:r>
      <w:r w:rsidR="00D57EDF">
        <w:rPr>
          <w:rFonts w:ascii="宋体" w:hAnsi="宋体"/>
          <w:color w:val="000000"/>
          <w:kern w:val="0"/>
          <w:sz w:val="24"/>
          <w:szCs w:val="28"/>
        </w:rPr>
        <w:t xml:space="preserve"> </w:t>
      </w:r>
      <w:r w:rsidRPr="00B42B5A">
        <w:rPr>
          <w:rFonts w:ascii="宋体" w:hAnsi="宋体" w:hint="eastAsia"/>
          <w:color w:val="000000"/>
          <w:kern w:val="0"/>
          <w:sz w:val="24"/>
          <w:szCs w:val="28"/>
        </w:rPr>
        <w:t xml:space="preserve"> 日</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630"/>
        <w:gridCol w:w="1932"/>
        <w:gridCol w:w="2604"/>
      </w:tblGrid>
      <w:tr w:rsidR="001A1ABE" w:rsidRPr="00B42B5A" w14:paraId="2713A68F" w14:textId="77777777" w:rsidTr="00466EE4">
        <w:trPr>
          <w:trHeight w:val="371"/>
          <w:jc w:val="center"/>
        </w:trPr>
        <w:tc>
          <w:tcPr>
            <w:tcW w:w="1912" w:type="dxa"/>
            <w:tcBorders>
              <w:top w:val="single" w:sz="4" w:space="0" w:color="000000"/>
              <w:left w:val="single" w:sz="4" w:space="0" w:color="000000"/>
              <w:bottom w:val="single" w:sz="4" w:space="0" w:color="000000"/>
              <w:right w:val="single" w:sz="4" w:space="0" w:color="000000"/>
            </w:tcBorders>
            <w:hideMark/>
          </w:tcPr>
          <w:p w14:paraId="0086D1BB" w14:textId="77777777" w:rsidR="001A1ABE" w:rsidRPr="00B42B5A" w:rsidRDefault="001A1ABE" w:rsidP="00466EE4">
            <w:pPr>
              <w:tabs>
                <w:tab w:val="left" w:pos="2745"/>
              </w:tabs>
              <w:jc w:val="left"/>
              <w:rPr>
                <w:rFonts w:ascii="宋体" w:hAnsi="宋体"/>
                <w:b/>
                <w:bCs/>
                <w:color w:val="000000"/>
                <w:kern w:val="0"/>
                <w:sz w:val="24"/>
              </w:rPr>
            </w:pPr>
            <w:r w:rsidRPr="00B42B5A">
              <w:rPr>
                <w:rFonts w:ascii="宋体" w:hAnsi="宋体" w:hint="eastAsia"/>
                <w:b/>
                <w:bCs/>
                <w:color w:val="000000"/>
                <w:kern w:val="0"/>
                <w:sz w:val="24"/>
              </w:rPr>
              <w:t>成果全称</w:t>
            </w:r>
          </w:p>
        </w:tc>
        <w:tc>
          <w:tcPr>
            <w:tcW w:w="2630" w:type="dxa"/>
            <w:tcBorders>
              <w:top w:val="single" w:sz="4" w:space="0" w:color="000000"/>
              <w:left w:val="single" w:sz="4" w:space="0" w:color="000000"/>
              <w:bottom w:val="single" w:sz="4" w:space="0" w:color="000000"/>
              <w:right w:val="single" w:sz="4" w:space="0" w:color="000000"/>
            </w:tcBorders>
          </w:tcPr>
          <w:p w14:paraId="4F28A8E2" w14:textId="77777777" w:rsidR="001A1ABE" w:rsidRPr="00B42B5A" w:rsidRDefault="001A1ABE" w:rsidP="00466EE4">
            <w:pPr>
              <w:tabs>
                <w:tab w:val="left" w:pos="2745"/>
              </w:tabs>
              <w:jc w:val="left"/>
              <w:rPr>
                <w:rFonts w:ascii="宋体" w:hAnsi="宋体"/>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hideMark/>
          </w:tcPr>
          <w:p w14:paraId="65E3B78C"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级别</w:t>
            </w:r>
          </w:p>
        </w:tc>
        <w:tc>
          <w:tcPr>
            <w:tcW w:w="2604" w:type="dxa"/>
            <w:tcBorders>
              <w:top w:val="single" w:sz="4" w:space="0" w:color="000000"/>
              <w:left w:val="single" w:sz="4" w:space="0" w:color="000000"/>
              <w:bottom w:val="single" w:sz="4" w:space="0" w:color="000000"/>
              <w:right w:val="single" w:sz="4" w:space="0" w:color="000000"/>
            </w:tcBorders>
          </w:tcPr>
          <w:p w14:paraId="6C056C2B" w14:textId="77777777" w:rsidR="001A1ABE" w:rsidRPr="00B42B5A" w:rsidRDefault="001A1ABE" w:rsidP="00466EE4">
            <w:pPr>
              <w:tabs>
                <w:tab w:val="left" w:pos="2745"/>
              </w:tabs>
              <w:jc w:val="left"/>
              <w:rPr>
                <w:rFonts w:ascii="宋体" w:hAnsi="宋体"/>
                <w:b/>
                <w:color w:val="000000"/>
                <w:kern w:val="0"/>
                <w:sz w:val="24"/>
              </w:rPr>
            </w:pPr>
          </w:p>
        </w:tc>
      </w:tr>
      <w:tr w:rsidR="001A1ABE" w:rsidRPr="00B42B5A" w14:paraId="55272A28" w14:textId="77777777" w:rsidTr="00466EE4">
        <w:trPr>
          <w:jc w:val="center"/>
        </w:trPr>
        <w:tc>
          <w:tcPr>
            <w:tcW w:w="1912" w:type="dxa"/>
            <w:tcBorders>
              <w:top w:val="single" w:sz="4" w:space="0" w:color="000000"/>
              <w:left w:val="single" w:sz="4" w:space="0" w:color="000000"/>
              <w:bottom w:val="single" w:sz="4" w:space="0" w:color="000000"/>
              <w:right w:val="single" w:sz="4" w:space="0" w:color="000000"/>
            </w:tcBorders>
            <w:hideMark/>
          </w:tcPr>
          <w:p w14:paraId="37E97605"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序号</w:t>
            </w:r>
          </w:p>
        </w:tc>
        <w:tc>
          <w:tcPr>
            <w:tcW w:w="2630" w:type="dxa"/>
            <w:tcBorders>
              <w:top w:val="single" w:sz="4" w:space="0" w:color="000000"/>
              <w:left w:val="single" w:sz="4" w:space="0" w:color="000000"/>
              <w:bottom w:val="single" w:sz="4" w:space="0" w:color="000000"/>
              <w:right w:val="single" w:sz="4" w:space="0" w:color="000000"/>
            </w:tcBorders>
            <w:hideMark/>
          </w:tcPr>
          <w:p w14:paraId="12616EE4"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姓名</w:t>
            </w:r>
          </w:p>
        </w:tc>
        <w:tc>
          <w:tcPr>
            <w:tcW w:w="1932" w:type="dxa"/>
            <w:tcBorders>
              <w:top w:val="single" w:sz="4" w:space="0" w:color="000000"/>
              <w:left w:val="single" w:sz="4" w:space="0" w:color="000000"/>
              <w:bottom w:val="single" w:sz="4" w:space="0" w:color="000000"/>
              <w:right w:val="single" w:sz="4" w:space="0" w:color="000000"/>
            </w:tcBorders>
            <w:hideMark/>
          </w:tcPr>
          <w:p w14:paraId="3EE7E8D6"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金额</w:t>
            </w:r>
          </w:p>
        </w:tc>
        <w:tc>
          <w:tcPr>
            <w:tcW w:w="2604" w:type="dxa"/>
            <w:tcBorders>
              <w:top w:val="single" w:sz="4" w:space="0" w:color="000000"/>
              <w:left w:val="single" w:sz="4" w:space="0" w:color="000000"/>
              <w:bottom w:val="single" w:sz="4" w:space="0" w:color="000000"/>
              <w:right w:val="single" w:sz="4" w:space="0" w:color="000000"/>
            </w:tcBorders>
            <w:hideMark/>
          </w:tcPr>
          <w:p w14:paraId="61DC2292"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备注</w:t>
            </w:r>
          </w:p>
        </w:tc>
      </w:tr>
      <w:tr w:rsidR="001A1ABE" w:rsidRPr="00B42B5A" w14:paraId="093FBED0" w14:textId="77777777" w:rsidTr="00466EE4">
        <w:trPr>
          <w:trHeight w:val="308"/>
          <w:jc w:val="center"/>
        </w:trPr>
        <w:tc>
          <w:tcPr>
            <w:tcW w:w="1912" w:type="dxa"/>
            <w:tcBorders>
              <w:top w:val="single" w:sz="4" w:space="0" w:color="000000"/>
              <w:left w:val="single" w:sz="4" w:space="0" w:color="000000"/>
              <w:bottom w:val="single" w:sz="4" w:space="0" w:color="000000"/>
              <w:right w:val="single" w:sz="4" w:space="0" w:color="000000"/>
            </w:tcBorders>
            <w:hideMark/>
          </w:tcPr>
          <w:p w14:paraId="5A8928AE"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1</w:t>
            </w:r>
          </w:p>
        </w:tc>
        <w:tc>
          <w:tcPr>
            <w:tcW w:w="2630" w:type="dxa"/>
            <w:tcBorders>
              <w:top w:val="single" w:sz="4" w:space="0" w:color="000000"/>
              <w:left w:val="single" w:sz="4" w:space="0" w:color="000000"/>
              <w:bottom w:val="single" w:sz="4" w:space="0" w:color="000000"/>
              <w:right w:val="single" w:sz="4" w:space="0" w:color="000000"/>
            </w:tcBorders>
          </w:tcPr>
          <w:p w14:paraId="5AEA877B" w14:textId="77777777" w:rsidR="001A1ABE" w:rsidRPr="00B42B5A" w:rsidRDefault="001A1ABE" w:rsidP="00466EE4">
            <w:pPr>
              <w:tabs>
                <w:tab w:val="left" w:pos="2745"/>
              </w:tabs>
              <w:jc w:val="left"/>
              <w:rPr>
                <w:rFonts w:ascii="宋体" w:hAnsi="宋体"/>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tcPr>
          <w:p w14:paraId="725C6594" w14:textId="77777777" w:rsidR="001A1ABE" w:rsidRPr="00B42B5A" w:rsidRDefault="001A1ABE" w:rsidP="00466EE4">
            <w:pPr>
              <w:tabs>
                <w:tab w:val="left" w:pos="2745"/>
              </w:tabs>
              <w:jc w:val="left"/>
              <w:rPr>
                <w:rFonts w:ascii="宋体" w:hAnsi="宋体"/>
                <w:b/>
                <w:color w:val="000000"/>
                <w:kern w:val="0"/>
                <w:sz w:val="24"/>
              </w:rPr>
            </w:pPr>
          </w:p>
        </w:tc>
        <w:tc>
          <w:tcPr>
            <w:tcW w:w="2604" w:type="dxa"/>
            <w:tcBorders>
              <w:top w:val="single" w:sz="4" w:space="0" w:color="000000"/>
              <w:left w:val="single" w:sz="4" w:space="0" w:color="000000"/>
              <w:bottom w:val="single" w:sz="4" w:space="0" w:color="000000"/>
              <w:right w:val="single" w:sz="4" w:space="0" w:color="000000"/>
            </w:tcBorders>
          </w:tcPr>
          <w:p w14:paraId="5DB1CE2F" w14:textId="77777777" w:rsidR="001A1ABE" w:rsidRPr="00B42B5A" w:rsidRDefault="001A1ABE" w:rsidP="00466EE4">
            <w:pPr>
              <w:tabs>
                <w:tab w:val="left" w:pos="2745"/>
              </w:tabs>
              <w:jc w:val="left"/>
              <w:rPr>
                <w:rFonts w:ascii="宋体" w:hAnsi="宋体"/>
                <w:b/>
                <w:color w:val="000000"/>
                <w:kern w:val="0"/>
                <w:sz w:val="24"/>
              </w:rPr>
            </w:pPr>
          </w:p>
        </w:tc>
      </w:tr>
      <w:tr w:rsidR="001A1ABE" w:rsidRPr="00B42B5A" w14:paraId="52B7D8AA" w14:textId="77777777" w:rsidTr="00466EE4">
        <w:trPr>
          <w:jc w:val="center"/>
        </w:trPr>
        <w:tc>
          <w:tcPr>
            <w:tcW w:w="1912" w:type="dxa"/>
            <w:tcBorders>
              <w:top w:val="single" w:sz="4" w:space="0" w:color="000000"/>
              <w:left w:val="single" w:sz="4" w:space="0" w:color="000000"/>
              <w:bottom w:val="single" w:sz="4" w:space="0" w:color="000000"/>
              <w:right w:val="single" w:sz="4" w:space="0" w:color="000000"/>
            </w:tcBorders>
            <w:hideMark/>
          </w:tcPr>
          <w:p w14:paraId="6D87EDF4"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2</w:t>
            </w:r>
          </w:p>
        </w:tc>
        <w:tc>
          <w:tcPr>
            <w:tcW w:w="2630" w:type="dxa"/>
            <w:tcBorders>
              <w:top w:val="single" w:sz="4" w:space="0" w:color="000000"/>
              <w:left w:val="single" w:sz="4" w:space="0" w:color="000000"/>
              <w:bottom w:val="single" w:sz="4" w:space="0" w:color="000000"/>
              <w:right w:val="single" w:sz="4" w:space="0" w:color="000000"/>
            </w:tcBorders>
          </w:tcPr>
          <w:p w14:paraId="12C092EB" w14:textId="77777777" w:rsidR="001A1ABE" w:rsidRPr="00B42B5A" w:rsidRDefault="001A1ABE" w:rsidP="00466EE4">
            <w:pPr>
              <w:tabs>
                <w:tab w:val="left" w:pos="2745"/>
              </w:tabs>
              <w:jc w:val="left"/>
              <w:rPr>
                <w:rFonts w:ascii="宋体" w:hAnsi="宋体"/>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tcPr>
          <w:p w14:paraId="00D0FCCB" w14:textId="77777777" w:rsidR="001A1ABE" w:rsidRPr="00B42B5A" w:rsidRDefault="001A1ABE" w:rsidP="00466EE4">
            <w:pPr>
              <w:tabs>
                <w:tab w:val="left" w:pos="2745"/>
              </w:tabs>
              <w:jc w:val="left"/>
              <w:rPr>
                <w:rFonts w:ascii="宋体" w:hAnsi="宋体"/>
                <w:b/>
                <w:color w:val="000000"/>
                <w:kern w:val="0"/>
                <w:sz w:val="24"/>
              </w:rPr>
            </w:pPr>
          </w:p>
        </w:tc>
        <w:tc>
          <w:tcPr>
            <w:tcW w:w="2604" w:type="dxa"/>
            <w:tcBorders>
              <w:top w:val="single" w:sz="4" w:space="0" w:color="000000"/>
              <w:left w:val="single" w:sz="4" w:space="0" w:color="000000"/>
              <w:bottom w:val="single" w:sz="4" w:space="0" w:color="000000"/>
              <w:right w:val="single" w:sz="4" w:space="0" w:color="000000"/>
            </w:tcBorders>
          </w:tcPr>
          <w:p w14:paraId="6C7EACCB" w14:textId="77777777" w:rsidR="001A1ABE" w:rsidRPr="00B42B5A" w:rsidRDefault="001A1ABE" w:rsidP="00466EE4">
            <w:pPr>
              <w:tabs>
                <w:tab w:val="left" w:pos="2745"/>
              </w:tabs>
              <w:jc w:val="left"/>
              <w:rPr>
                <w:rFonts w:ascii="宋体" w:hAnsi="宋体"/>
                <w:b/>
                <w:color w:val="000000"/>
                <w:kern w:val="0"/>
                <w:sz w:val="24"/>
              </w:rPr>
            </w:pPr>
          </w:p>
        </w:tc>
      </w:tr>
      <w:tr w:rsidR="001A1ABE" w:rsidRPr="00B42B5A" w14:paraId="2C061A1F" w14:textId="77777777" w:rsidTr="00466EE4">
        <w:trPr>
          <w:jc w:val="center"/>
        </w:trPr>
        <w:tc>
          <w:tcPr>
            <w:tcW w:w="1912" w:type="dxa"/>
            <w:tcBorders>
              <w:top w:val="single" w:sz="4" w:space="0" w:color="000000"/>
              <w:left w:val="single" w:sz="4" w:space="0" w:color="000000"/>
              <w:bottom w:val="single" w:sz="4" w:space="0" w:color="000000"/>
              <w:right w:val="single" w:sz="4" w:space="0" w:color="000000"/>
            </w:tcBorders>
            <w:hideMark/>
          </w:tcPr>
          <w:p w14:paraId="71FFCCF1"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3</w:t>
            </w:r>
          </w:p>
        </w:tc>
        <w:tc>
          <w:tcPr>
            <w:tcW w:w="2630" w:type="dxa"/>
            <w:tcBorders>
              <w:top w:val="single" w:sz="4" w:space="0" w:color="000000"/>
              <w:left w:val="single" w:sz="4" w:space="0" w:color="000000"/>
              <w:bottom w:val="single" w:sz="4" w:space="0" w:color="000000"/>
              <w:right w:val="single" w:sz="4" w:space="0" w:color="000000"/>
            </w:tcBorders>
          </w:tcPr>
          <w:p w14:paraId="7D663BEC" w14:textId="77777777" w:rsidR="001A1ABE" w:rsidRPr="00B42B5A" w:rsidRDefault="001A1ABE" w:rsidP="00466EE4">
            <w:pPr>
              <w:tabs>
                <w:tab w:val="left" w:pos="2745"/>
              </w:tabs>
              <w:jc w:val="left"/>
              <w:rPr>
                <w:rFonts w:ascii="宋体" w:hAnsi="宋体"/>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tcPr>
          <w:p w14:paraId="5615CF09" w14:textId="77777777" w:rsidR="001A1ABE" w:rsidRPr="00B42B5A" w:rsidRDefault="001A1ABE" w:rsidP="00466EE4">
            <w:pPr>
              <w:tabs>
                <w:tab w:val="left" w:pos="2745"/>
              </w:tabs>
              <w:jc w:val="left"/>
              <w:rPr>
                <w:rFonts w:ascii="宋体" w:hAnsi="宋体"/>
                <w:b/>
                <w:color w:val="000000"/>
                <w:kern w:val="0"/>
                <w:sz w:val="24"/>
              </w:rPr>
            </w:pPr>
          </w:p>
        </w:tc>
        <w:tc>
          <w:tcPr>
            <w:tcW w:w="2604" w:type="dxa"/>
            <w:tcBorders>
              <w:top w:val="single" w:sz="4" w:space="0" w:color="000000"/>
              <w:left w:val="single" w:sz="4" w:space="0" w:color="000000"/>
              <w:bottom w:val="single" w:sz="4" w:space="0" w:color="000000"/>
              <w:right w:val="single" w:sz="4" w:space="0" w:color="000000"/>
            </w:tcBorders>
          </w:tcPr>
          <w:p w14:paraId="1DB46151" w14:textId="77777777" w:rsidR="001A1ABE" w:rsidRPr="00B42B5A" w:rsidRDefault="001A1ABE" w:rsidP="00466EE4">
            <w:pPr>
              <w:tabs>
                <w:tab w:val="left" w:pos="2745"/>
              </w:tabs>
              <w:jc w:val="left"/>
              <w:rPr>
                <w:rFonts w:ascii="宋体" w:hAnsi="宋体"/>
                <w:b/>
                <w:color w:val="000000"/>
                <w:kern w:val="0"/>
                <w:sz w:val="24"/>
              </w:rPr>
            </w:pPr>
          </w:p>
        </w:tc>
      </w:tr>
      <w:tr w:rsidR="001A1ABE" w:rsidRPr="00B42B5A" w14:paraId="3E7CDC47" w14:textId="77777777" w:rsidTr="00466EE4">
        <w:trPr>
          <w:jc w:val="center"/>
        </w:trPr>
        <w:tc>
          <w:tcPr>
            <w:tcW w:w="1912" w:type="dxa"/>
            <w:tcBorders>
              <w:top w:val="single" w:sz="4" w:space="0" w:color="000000"/>
              <w:left w:val="single" w:sz="4" w:space="0" w:color="000000"/>
              <w:bottom w:val="single" w:sz="4" w:space="0" w:color="000000"/>
              <w:right w:val="single" w:sz="4" w:space="0" w:color="000000"/>
            </w:tcBorders>
            <w:hideMark/>
          </w:tcPr>
          <w:p w14:paraId="0124EBDC"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合计金额</w:t>
            </w:r>
          </w:p>
        </w:tc>
        <w:tc>
          <w:tcPr>
            <w:tcW w:w="2630" w:type="dxa"/>
            <w:tcBorders>
              <w:top w:val="single" w:sz="4" w:space="0" w:color="000000"/>
              <w:left w:val="single" w:sz="4" w:space="0" w:color="000000"/>
              <w:bottom w:val="single" w:sz="4" w:space="0" w:color="000000"/>
              <w:right w:val="single" w:sz="4" w:space="0" w:color="000000"/>
            </w:tcBorders>
          </w:tcPr>
          <w:p w14:paraId="00790D2D" w14:textId="77777777" w:rsidR="001A1ABE" w:rsidRPr="00B42B5A" w:rsidRDefault="001A1ABE" w:rsidP="00466EE4">
            <w:pPr>
              <w:tabs>
                <w:tab w:val="left" w:pos="2745"/>
              </w:tabs>
              <w:jc w:val="left"/>
              <w:rPr>
                <w:rFonts w:ascii="宋体" w:hAnsi="宋体"/>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tcPr>
          <w:p w14:paraId="3EFB17F1" w14:textId="77777777" w:rsidR="001A1ABE" w:rsidRPr="00B42B5A" w:rsidRDefault="001A1ABE" w:rsidP="00466EE4">
            <w:pPr>
              <w:tabs>
                <w:tab w:val="left" w:pos="2745"/>
              </w:tabs>
              <w:jc w:val="left"/>
              <w:rPr>
                <w:rFonts w:ascii="宋体" w:hAnsi="宋体"/>
                <w:b/>
                <w:color w:val="000000"/>
                <w:kern w:val="0"/>
                <w:sz w:val="24"/>
              </w:rPr>
            </w:pPr>
          </w:p>
        </w:tc>
        <w:tc>
          <w:tcPr>
            <w:tcW w:w="2604" w:type="dxa"/>
            <w:tcBorders>
              <w:top w:val="single" w:sz="4" w:space="0" w:color="000000"/>
              <w:left w:val="single" w:sz="4" w:space="0" w:color="000000"/>
              <w:bottom w:val="single" w:sz="4" w:space="0" w:color="000000"/>
              <w:right w:val="single" w:sz="4" w:space="0" w:color="000000"/>
            </w:tcBorders>
          </w:tcPr>
          <w:p w14:paraId="41D25E6A" w14:textId="77777777" w:rsidR="001A1ABE" w:rsidRPr="00B42B5A" w:rsidRDefault="001A1ABE" w:rsidP="00466EE4">
            <w:pPr>
              <w:tabs>
                <w:tab w:val="left" w:pos="2745"/>
              </w:tabs>
              <w:jc w:val="left"/>
              <w:rPr>
                <w:rFonts w:ascii="宋体" w:hAnsi="宋体"/>
                <w:b/>
                <w:color w:val="000000"/>
                <w:kern w:val="0"/>
                <w:sz w:val="24"/>
              </w:rPr>
            </w:pPr>
          </w:p>
        </w:tc>
      </w:tr>
      <w:tr w:rsidR="001A1ABE" w:rsidRPr="00B42B5A" w14:paraId="7655B1F9" w14:textId="77777777" w:rsidTr="00466EE4">
        <w:trPr>
          <w:jc w:val="center"/>
        </w:trPr>
        <w:tc>
          <w:tcPr>
            <w:tcW w:w="4542" w:type="dxa"/>
            <w:gridSpan w:val="2"/>
            <w:tcBorders>
              <w:top w:val="single" w:sz="4" w:space="0" w:color="000000"/>
              <w:left w:val="single" w:sz="4" w:space="0" w:color="000000"/>
              <w:bottom w:val="single" w:sz="4" w:space="0" w:color="000000"/>
              <w:right w:val="single" w:sz="4" w:space="0" w:color="000000"/>
            </w:tcBorders>
            <w:hideMark/>
          </w:tcPr>
          <w:p w14:paraId="571B6C7A"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成果负责人签名：</w:t>
            </w:r>
          </w:p>
          <w:p w14:paraId="521D789C"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 xml:space="preserve">                       年   月   日</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4FA8CEEA" w14:textId="77777777" w:rsidR="001A1ABE" w:rsidRPr="00B42B5A" w:rsidRDefault="001A1ABE" w:rsidP="00466EE4">
            <w:pPr>
              <w:tabs>
                <w:tab w:val="left" w:pos="2745"/>
              </w:tabs>
              <w:jc w:val="left"/>
              <w:rPr>
                <w:rFonts w:ascii="宋体" w:hAnsi="宋体"/>
                <w:b/>
                <w:color w:val="000000"/>
                <w:kern w:val="0"/>
                <w:sz w:val="24"/>
              </w:rPr>
            </w:pPr>
            <w:r w:rsidRPr="00B42B5A">
              <w:rPr>
                <w:rFonts w:ascii="宋体" w:hAnsi="宋体" w:hint="eastAsia"/>
                <w:b/>
                <w:color w:val="000000"/>
                <w:kern w:val="0"/>
                <w:sz w:val="24"/>
              </w:rPr>
              <w:t>学院意见：</w:t>
            </w:r>
          </w:p>
          <w:p w14:paraId="1A16C379" w14:textId="77777777" w:rsidR="001A1ABE" w:rsidRPr="00B42B5A" w:rsidRDefault="001A1ABE" w:rsidP="00466EE4">
            <w:pPr>
              <w:tabs>
                <w:tab w:val="left" w:pos="2745"/>
              </w:tabs>
              <w:ind w:firstLineChars="1100" w:firstLine="2650"/>
              <w:jc w:val="left"/>
              <w:rPr>
                <w:rFonts w:ascii="宋体" w:hAnsi="宋体"/>
                <w:b/>
                <w:color w:val="000000"/>
                <w:kern w:val="0"/>
                <w:sz w:val="24"/>
              </w:rPr>
            </w:pPr>
            <w:r w:rsidRPr="00B42B5A">
              <w:rPr>
                <w:rFonts w:ascii="宋体" w:hAnsi="宋体" w:hint="eastAsia"/>
                <w:b/>
                <w:color w:val="000000"/>
                <w:kern w:val="0"/>
                <w:sz w:val="24"/>
              </w:rPr>
              <w:t>年   月   日</w:t>
            </w:r>
          </w:p>
        </w:tc>
      </w:tr>
    </w:tbl>
    <w:p w14:paraId="5099A66D" w14:textId="77777777" w:rsidR="001A1ABE" w:rsidRPr="00B42B5A" w:rsidRDefault="001A1ABE" w:rsidP="001A1ABE">
      <w:pPr>
        <w:ind w:right="120"/>
        <w:jc w:val="left"/>
        <w:rPr>
          <w:rFonts w:ascii="宋体" w:hAnsi="宋体"/>
          <w:color w:val="000000"/>
          <w:kern w:val="0"/>
          <w:szCs w:val="21"/>
        </w:rPr>
      </w:pPr>
      <w:r w:rsidRPr="00B42B5A">
        <w:rPr>
          <w:rFonts w:ascii="宋体" w:hAnsi="宋体" w:hint="eastAsia"/>
          <w:color w:val="000000"/>
          <w:kern w:val="0"/>
          <w:szCs w:val="21"/>
        </w:rPr>
        <w:t>注：请将此表和相关成果佐证材料一同提交（电子稿），文件名统一为“202*年电信学院相关成果奖励分配表+成果负责人姓名”</w:t>
      </w:r>
    </w:p>
    <w:p w14:paraId="31927EF0" w14:textId="77777777" w:rsidR="001A1ABE" w:rsidRPr="00E07757" w:rsidRDefault="001A1ABE" w:rsidP="001A1ABE"/>
    <w:p w14:paraId="53611229" w14:textId="77777777" w:rsidR="00AA19D1" w:rsidRPr="001A1ABE" w:rsidRDefault="00AA19D1" w:rsidP="00770E36">
      <w:pPr>
        <w:pStyle w:val="Default"/>
        <w:jc w:val="center"/>
        <w:rPr>
          <w:rFonts w:asciiTheme="majorEastAsia" w:eastAsiaTheme="majorEastAsia" w:hAnsiTheme="majorEastAsia"/>
          <w:sz w:val="28"/>
          <w:szCs w:val="28"/>
        </w:rPr>
      </w:pPr>
    </w:p>
    <w:sectPr w:rsidR="00AA19D1" w:rsidRPr="001A1ABE" w:rsidSect="001A1ABE">
      <w:footerReference w:type="default" r:id="rId8"/>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B371" w14:textId="77777777" w:rsidR="00C44148" w:rsidRDefault="00C44148" w:rsidP="00770E36">
      <w:r>
        <w:separator/>
      </w:r>
    </w:p>
  </w:endnote>
  <w:endnote w:type="continuationSeparator" w:id="0">
    <w:p w14:paraId="05349D9B" w14:textId="77777777" w:rsidR="00C44148" w:rsidRDefault="00C44148" w:rsidP="0077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ZXiaoBiaoSong-B05S">
    <w:altName w:val="微软雅黑"/>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黑体"/>
    <w:panose1 w:val="00000000000000000000"/>
    <w:charset w:val="86"/>
    <w:family w:val="swiss"/>
    <w:notTrueType/>
    <w:pitch w:val="default"/>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567795"/>
      <w:docPartObj>
        <w:docPartGallery w:val="Page Numbers (Bottom of Page)"/>
        <w:docPartUnique/>
      </w:docPartObj>
    </w:sdtPr>
    <w:sdtEndPr/>
    <w:sdtContent>
      <w:p w14:paraId="78662BC3" w14:textId="4A3C1F73" w:rsidR="00DE3E26" w:rsidRDefault="00DE3E26">
        <w:pPr>
          <w:pStyle w:val="a3"/>
          <w:jc w:val="center"/>
        </w:pPr>
        <w:r>
          <w:fldChar w:fldCharType="begin"/>
        </w:r>
        <w:r>
          <w:instrText>PAGE   \* MERGEFORMAT</w:instrText>
        </w:r>
        <w:r>
          <w:fldChar w:fldCharType="separate"/>
        </w:r>
        <w:r>
          <w:rPr>
            <w:lang w:val="zh-CN"/>
          </w:rPr>
          <w:t>2</w:t>
        </w:r>
        <w:r>
          <w:fldChar w:fldCharType="end"/>
        </w:r>
      </w:p>
    </w:sdtContent>
  </w:sdt>
  <w:p w14:paraId="139D21FD" w14:textId="77777777" w:rsidR="00DE3E26" w:rsidRDefault="00DE3E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1B13" w14:textId="77777777" w:rsidR="00C44148" w:rsidRDefault="00C44148" w:rsidP="00770E36">
      <w:r>
        <w:separator/>
      </w:r>
    </w:p>
  </w:footnote>
  <w:footnote w:type="continuationSeparator" w:id="0">
    <w:p w14:paraId="23E366DD" w14:textId="77777777" w:rsidR="00C44148" w:rsidRDefault="00C44148" w:rsidP="00770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4C"/>
    <w:rsid w:val="00005037"/>
    <w:rsid w:val="000179AD"/>
    <w:rsid w:val="001107F8"/>
    <w:rsid w:val="001636BF"/>
    <w:rsid w:val="001A1ABE"/>
    <w:rsid w:val="001A39E3"/>
    <w:rsid w:val="00204C39"/>
    <w:rsid w:val="003508E8"/>
    <w:rsid w:val="003E7DCE"/>
    <w:rsid w:val="00404F8E"/>
    <w:rsid w:val="004949C2"/>
    <w:rsid w:val="004A12A4"/>
    <w:rsid w:val="00591BEB"/>
    <w:rsid w:val="00666F90"/>
    <w:rsid w:val="00770E36"/>
    <w:rsid w:val="007F5A21"/>
    <w:rsid w:val="008438B4"/>
    <w:rsid w:val="0085547C"/>
    <w:rsid w:val="00896E4C"/>
    <w:rsid w:val="008B7E89"/>
    <w:rsid w:val="0091689D"/>
    <w:rsid w:val="009B7EB5"/>
    <w:rsid w:val="00A6709E"/>
    <w:rsid w:val="00AA19D1"/>
    <w:rsid w:val="00BC0763"/>
    <w:rsid w:val="00BE423D"/>
    <w:rsid w:val="00C00849"/>
    <w:rsid w:val="00C04B8D"/>
    <w:rsid w:val="00C44148"/>
    <w:rsid w:val="00C521A6"/>
    <w:rsid w:val="00C7783C"/>
    <w:rsid w:val="00CB51EC"/>
    <w:rsid w:val="00CD5241"/>
    <w:rsid w:val="00CE5F8B"/>
    <w:rsid w:val="00D15276"/>
    <w:rsid w:val="00D57EDF"/>
    <w:rsid w:val="00DE0FF1"/>
    <w:rsid w:val="00DE3E26"/>
    <w:rsid w:val="00DF0377"/>
    <w:rsid w:val="00EA1E59"/>
    <w:rsid w:val="00FD0737"/>
    <w:rsid w:val="15302188"/>
    <w:rsid w:val="32BD42E9"/>
    <w:rsid w:val="4598310C"/>
    <w:rsid w:val="6149405B"/>
    <w:rsid w:val="629E0118"/>
    <w:rsid w:val="652D02AE"/>
    <w:rsid w:val="6CD145D3"/>
    <w:rsid w:val="707B33F1"/>
    <w:rsid w:val="7FE66A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6D0BF"/>
  <w15:docId w15:val="{CD43D7C3-F728-4401-930D-EEFE590B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A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Default">
    <w:name w:val="Default"/>
    <w:rsid w:val="00770E36"/>
    <w:pPr>
      <w:widowControl w:val="0"/>
      <w:autoSpaceDE w:val="0"/>
      <w:autoSpaceDN w:val="0"/>
      <w:adjustRightInd w:val="0"/>
    </w:pPr>
    <w:rPr>
      <w:rFonts w:ascii="FZXiaoBiaoSong-B05S" w:eastAsia="FZXiaoBiaoSong-B05S" w:hAnsiTheme="minorHAnsi" w:cs="FZXiaoBiaoSong-B05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1002</Words>
  <Characters>5712</Characters>
  <Application>Microsoft Office Word</Application>
  <DocSecurity>0</DocSecurity>
  <Lines>47</Lines>
  <Paragraphs>13</Paragraphs>
  <ScaleCrop>false</ScaleCrop>
  <Company>china</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huawei</cp:lastModifiedBy>
  <cp:revision>15</cp:revision>
  <dcterms:created xsi:type="dcterms:W3CDTF">2021-04-12T06:54:00Z</dcterms:created>
  <dcterms:modified xsi:type="dcterms:W3CDTF">2023-06-05T06:53:00Z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FB84D0EB00564E5C8F840AE5A1707F2B</vt:lpwstr>
  </property>
</Properties>
</file>